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B347C" w:rsidRPr="002F5F96">
        <w:trPr>
          <w:trHeight w:hRule="exact" w:val="1528"/>
        </w:trPr>
        <w:tc>
          <w:tcPr>
            <w:tcW w:w="143" w:type="dxa"/>
          </w:tcPr>
          <w:p w:rsidR="005B347C" w:rsidRDefault="005B347C"/>
        </w:tc>
        <w:tc>
          <w:tcPr>
            <w:tcW w:w="285" w:type="dxa"/>
          </w:tcPr>
          <w:p w:rsidR="005B347C" w:rsidRDefault="005B347C"/>
        </w:tc>
        <w:tc>
          <w:tcPr>
            <w:tcW w:w="710" w:type="dxa"/>
          </w:tcPr>
          <w:p w:rsidR="005B347C" w:rsidRDefault="005B347C"/>
        </w:tc>
        <w:tc>
          <w:tcPr>
            <w:tcW w:w="1419" w:type="dxa"/>
          </w:tcPr>
          <w:p w:rsidR="005B347C" w:rsidRDefault="005B347C"/>
        </w:tc>
        <w:tc>
          <w:tcPr>
            <w:tcW w:w="1419" w:type="dxa"/>
          </w:tcPr>
          <w:p w:rsidR="005B347C" w:rsidRDefault="005B347C"/>
        </w:tc>
        <w:tc>
          <w:tcPr>
            <w:tcW w:w="710" w:type="dxa"/>
          </w:tcPr>
          <w:p w:rsidR="005B347C" w:rsidRDefault="005B347C"/>
        </w:tc>
        <w:tc>
          <w:tcPr>
            <w:tcW w:w="5543" w:type="dxa"/>
            <w:gridSpan w:val="4"/>
            <w:shd w:val="clear" w:color="000000" w:fill="FFFFFF"/>
            <w:tcMar>
              <w:left w:w="34" w:type="dxa"/>
              <w:right w:w="34" w:type="dxa"/>
            </w:tcMar>
          </w:tcPr>
          <w:p w:rsidR="005B347C" w:rsidRPr="002F5F96" w:rsidRDefault="002F5F96">
            <w:pPr>
              <w:spacing w:after="0" w:line="240" w:lineRule="auto"/>
              <w:jc w:val="both"/>
              <w:rPr>
                <w:lang w:val="ru-RU"/>
              </w:rPr>
            </w:pPr>
            <w:r w:rsidRPr="002F5F96">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5B347C" w:rsidRPr="002F5F96">
        <w:trPr>
          <w:trHeight w:hRule="exact" w:val="138"/>
        </w:trPr>
        <w:tc>
          <w:tcPr>
            <w:tcW w:w="143" w:type="dxa"/>
          </w:tcPr>
          <w:p w:rsidR="005B347C" w:rsidRPr="002F5F96" w:rsidRDefault="005B347C">
            <w:pPr>
              <w:rPr>
                <w:lang w:val="ru-RU"/>
              </w:rPr>
            </w:pPr>
          </w:p>
        </w:tc>
        <w:tc>
          <w:tcPr>
            <w:tcW w:w="285" w:type="dxa"/>
          </w:tcPr>
          <w:p w:rsidR="005B347C" w:rsidRPr="002F5F96" w:rsidRDefault="005B347C">
            <w:pPr>
              <w:rPr>
                <w:lang w:val="ru-RU"/>
              </w:rPr>
            </w:pPr>
          </w:p>
        </w:tc>
        <w:tc>
          <w:tcPr>
            <w:tcW w:w="710" w:type="dxa"/>
          </w:tcPr>
          <w:p w:rsidR="005B347C" w:rsidRPr="002F5F96" w:rsidRDefault="005B347C">
            <w:pPr>
              <w:rPr>
                <w:lang w:val="ru-RU"/>
              </w:rPr>
            </w:pPr>
          </w:p>
        </w:tc>
        <w:tc>
          <w:tcPr>
            <w:tcW w:w="1419" w:type="dxa"/>
          </w:tcPr>
          <w:p w:rsidR="005B347C" w:rsidRPr="002F5F96" w:rsidRDefault="005B347C">
            <w:pPr>
              <w:rPr>
                <w:lang w:val="ru-RU"/>
              </w:rPr>
            </w:pPr>
          </w:p>
        </w:tc>
        <w:tc>
          <w:tcPr>
            <w:tcW w:w="1419" w:type="dxa"/>
          </w:tcPr>
          <w:p w:rsidR="005B347C" w:rsidRPr="002F5F96" w:rsidRDefault="005B347C">
            <w:pPr>
              <w:rPr>
                <w:lang w:val="ru-RU"/>
              </w:rPr>
            </w:pPr>
          </w:p>
        </w:tc>
        <w:tc>
          <w:tcPr>
            <w:tcW w:w="710" w:type="dxa"/>
          </w:tcPr>
          <w:p w:rsidR="005B347C" w:rsidRPr="002F5F96" w:rsidRDefault="005B347C">
            <w:pPr>
              <w:rPr>
                <w:lang w:val="ru-RU"/>
              </w:rPr>
            </w:pPr>
          </w:p>
        </w:tc>
        <w:tc>
          <w:tcPr>
            <w:tcW w:w="426" w:type="dxa"/>
          </w:tcPr>
          <w:p w:rsidR="005B347C" w:rsidRPr="002F5F96" w:rsidRDefault="005B347C">
            <w:pPr>
              <w:rPr>
                <w:lang w:val="ru-RU"/>
              </w:rPr>
            </w:pPr>
          </w:p>
        </w:tc>
        <w:tc>
          <w:tcPr>
            <w:tcW w:w="1277" w:type="dxa"/>
          </w:tcPr>
          <w:p w:rsidR="005B347C" w:rsidRPr="002F5F96" w:rsidRDefault="005B347C">
            <w:pPr>
              <w:rPr>
                <w:lang w:val="ru-RU"/>
              </w:rPr>
            </w:pPr>
          </w:p>
        </w:tc>
        <w:tc>
          <w:tcPr>
            <w:tcW w:w="993" w:type="dxa"/>
          </w:tcPr>
          <w:p w:rsidR="005B347C" w:rsidRPr="002F5F96" w:rsidRDefault="005B347C">
            <w:pPr>
              <w:rPr>
                <w:lang w:val="ru-RU"/>
              </w:rPr>
            </w:pPr>
          </w:p>
        </w:tc>
        <w:tc>
          <w:tcPr>
            <w:tcW w:w="2836" w:type="dxa"/>
          </w:tcPr>
          <w:p w:rsidR="005B347C" w:rsidRPr="002F5F96" w:rsidRDefault="005B347C">
            <w:pPr>
              <w:rPr>
                <w:lang w:val="ru-RU"/>
              </w:rPr>
            </w:pPr>
          </w:p>
        </w:tc>
      </w:tr>
      <w:tr w:rsidR="005B347C">
        <w:trPr>
          <w:trHeight w:hRule="exact" w:val="585"/>
        </w:trPr>
        <w:tc>
          <w:tcPr>
            <w:tcW w:w="10221" w:type="dxa"/>
            <w:gridSpan w:val="10"/>
            <w:shd w:val="clear" w:color="000000" w:fill="FFFFFF"/>
            <w:tcMar>
              <w:left w:w="34" w:type="dxa"/>
              <w:right w:w="34" w:type="dxa"/>
            </w:tcMa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B347C" w:rsidRDefault="002F5F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347C" w:rsidRPr="002F5F96">
        <w:trPr>
          <w:trHeight w:hRule="exact" w:val="314"/>
        </w:trPr>
        <w:tc>
          <w:tcPr>
            <w:tcW w:w="10221" w:type="dxa"/>
            <w:gridSpan w:val="10"/>
            <w:shd w:val="clear" w:color="000000" w:fill="FFFFFF"/>
            <w:tcMar>
              <w:left w:w="34" w:type="dxa"/>
              <w:right w:w="34" w:type="dxa"/>
            </w:tcMa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Кафедра "Управления, политики и права"</w:t>
            </w:r>
          </w:p>
        </w:tc>
      </w:tr>
      <w:tr w:rsidR="005B347C" w:rsidRPr="002F5F96">
        <w:trPr>
          <w:trHeight w:hRule="exact" w:val="211"/>
        </w:trPr>
        <w:tc>
          <w:tcPr>
            <w:tcW w:w="143" w:type="dxa"/>
          </w:tcPr>
          <w:p w:rsidR="005B347C" w:rsidRPr="002F5F96" w:rsidRDefault="005B347C">
            <w:pPr>
              <w:rPr>
                <w:lang w:val="ru-RU"/>
              </w:rPr>
            </w:pPr>
          </w:p>
        </w:tc>
        <w:tc>
          <w:tcPr>
            <w:tcW w:w="285" w:type="dxa"/>
          </w:tcPr>
          <w:p w:rsidR="005B347C" w:rsidRPr="002F5F96" w:rsidRDefault="005B347C">
            <w:pPr>
              <w:rPr>
                <w:lang w:val="ru-RU"/>
              </w:rPr>
            </w:pPr>
          </w:p>
        </w:tc>
        <w:tc>
          <w:tcPr>
            <w:tcW w:w="710" w:type="dxa"/>
          </w:tcPr>
          <w:p w:rsidR="005B347C" w:rsidRPr="002F5F96" w:rsidRDefault="005B347C">
            <w:pPr>
              <w:rPr>
                <w:lang w:val="ru-RU"/>
              </w:rPr>
            </w:pPr>
          </w:p>
        </w:tc>
        <w:tc>
          <w:tcPr>
            <w:tcW w:w="1419" w:type="dxa"/>
          </w:tcPr>
          <w:p w:rsidR="005B347C" w:rsidRPr="002F5F96" w:rsidRDefault="005B347C">
            <w:pPr>
              <w:rPr>
                <w:lang w:val="ru-RU"/>
              </w:rPr>
            </w:pPr>
          </w:p>
        </w:tc>
        <w:tc>
          <w:tcPr>
            <w:tcW w:w="1419" w:type="dxa"/>
          </w:tcPr>
          <w:p w:rsidR="005B347C" w:rsidRPr="002F5F96" w:rsidRDefault="005B347C">
            <w:pPr>
              <w:rPr>
                <w:lang w:val="ru-RU"/>
              </w:rPr>
            </w:pPr>
          </w:p>
        </w:tc>
        <w:tc>
          <w:tcPr>
            <w:tcW w:w="710" w:type="dxa"/>
          </w:tcPr>
          <w:p w:rsidR="005B347C" w:rsidRPr="002F5F96" w:rsidRDefault="005B347C">
            <w:pPr>
              <w:rPr>
                <w:lang w:val="ru-RU"/>
              </w:rPr>
            </w:pPr>
          </w:p>
        </w:tc>
        <w:tc>
          <w:tcPr>
            <w:tcW w:w="426" w:type="dxa"/>
          </w:tcPr>
          <w:p w:rsidR="005B347C" w:rsidRPr="002F5F96" w:rsidRDefault="005B347C">
            <w:pPr>
              <w:rPr>
                <w:lang w:val="ru-RU"/>
              </w:rPr>
            </w:pPr>
          </w:p>
        </w:tc>
        <w:tc>
          <w:tcPr>
            <w:tcW w:w="1277" w:type="dxa"/>
          </w:tcPr>
          <w:p w:rsidR="005B347C" w:rsidRPr="002F5F96" w:rsidRDefault="005B347C">
            <w:pPr>
              <w:rPr>
                <w:lang w:val="ru-RU"/>
              </w:rPr>
            </w:pPr>
          </w:p>
        </w:tc>
        <w:tc>
          <w:tcPr>
            <w:tcW w:w="993" w:type="dxa"/>
          </w:tcPr>
          <w:p w:rsidR="005B347C" w:rsidRPr="002F5F96" w:rsidRDefault="005B347C">
            <w:pPr>
              <w:rPr>
                <w:lang w:val="ru-RU"/>
              </w:rPr>
            </w:pPr>
          </w:p>
        </w:tc>
        <w:tc>
          <w:tcPr>
            <w:tcW w:w="2836" w:type="dxa"/>
          </w:tcPr>
          <w:p w:rsidR="005B347C" w:rsidRPr="002F5F96" w:rsidRDefault="005B347C">
            <w:pPr>
              <w:rPr>
                <w:lang w:val="ru-RU"/>
              </w:rPr>
            </w:pPr>
          </w:p>
        </w:tc>
      </w:tr>
      <w:tr w:rsidR="005B347C">
        <w:trPr>
          <w:trHeight w:hRule="exact" w:val="277"/>
        </w:trPr>
        <w:tc>
          <w:tcPr>
            <w:tcW w:w="143" w:type="dxa"/>
          </w:tcPr>
          <w:p w:rsidR="005B347C" w:rsidRPr="002F5F96" w:rsidRDefault="005B347C">
            <w:pPr>
              <w:rPr>
                <w:lang w:val="ru-RU"/>
              </w:rPr>
            </w:pPr>
          </w:p>
        </w:tc>
        <w:tc>
          <w:tcPr>
            <w:tcW w:w="285" w:type="dxa"/>
          </w:tcPr>
          <w:p w:rsidR="005B347C" w:rsidRPr="002F5F96" w:rsidRDefault="005B347C">
            <w:pPr>
              <w:rPr>
                <w:lang w:val="ru-RU"/>
              </w:rPr>
            </w:pPr>
          </w:p>
        </w:tc>
        <w:tc>
          <w:tcPr>
            <w:tcW w:w="710" w:type="dxa"/>
          </w:tcPr>
          <w:p w:rsidR="005B347C" w:rsidRPr="002F5F96" w:rsidRDefault="005B347C">
            <w:pPr>
              <w:rPr>
                <w:lang w:val="ru-RU"/>
              </w:rPr>
            </w:pPr>
          </w:p>
        </w:tc>
        <w:tc>
          <w:tcPr>
            <w:tcW w:w="1419" w:type="dxa"/>
          </w:tcPr>
          <w:p w:rsidR="005B347C" w:rsidRPr="002F5F96" w:rsidRDefault="005B347C">
            <w:pPr>
              <w:rPr>
                <w:lang w:val="ru-RU"/>
              </w:rPr>
            </w:pPr>
          </w:p>
        </w:tc>
        <w:tc>
          <w:tcPr>
            <w:tcW w:w="1419" w:type="dxa"/>
          </w:tcPr>
          <w:p w:rsidR="005B347C" w:rsidRPr="002F5F96" w:rsidRDefault="005B347C">
            <w:pPr>
              <w:rPr>
                <w:lang w:val="ru-RU"/>
              </w:rPr>
            </w:pPr>
          </w:p>
        </w:tc>
        <w:tc>
          <w:tcPr>
            <w:tcW w:w="710" w:type="dxa"/>
          </w:tcPr>
          <w:p w:rsidR="005B347C" w:rsidRPr="002F5F96" w:rsidRDefault="005B347C">
            <w:pPr>
              <w:rPr>
                <w:lang w:val="ru-RU"/>
              </w:rPr>
            </w:pPr>
          </w:p>
        </w:tc>
        <w:tc>
          <w:tcPr>
            <w:tcW w:w="426" w:type="dxa"/>
          </w:tcPr>
          <w:p w:rsidR="005B347C" w:rsidRPr="002F5F96" w:rsidRDefault="005B347C">
            <w:pPr>
              <w:rPr>
                <w:lang w:val="ru-RU"/>
              </w:rPr>
            </w:pPr>
          </w:p>
        </w:tc>
        <w:tc>
          <w:tcPr>
            <w:tcW w:w="1277" w:type="dxa"/>
          </w:tcPr>
          <w:p w:rsidR="005B347C" w:rsidRPr="002F5F96" w:rsidRDefault="005B347C">
            <w:pPr>
              <w:rPr>
                <w:lang w:val="ru-RU"/>
              </w:rPr>
            </w:pPr>
          </w:p>
        </w:tc>
        <w:tc>
          <w:tcPr>
            <w:tcW w:w="3842" w:type="dxa"/>
            <w:gridSpan w:val="2"/>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УТВЕРЖДАЮ</w:t>
            </w:r>
          </w:p>
        </w:tc>
      </w:tr>
      <w:tr w:rsidR="005B347C" w:rsidRPr="002F5F96">
        <w:trPr>
          <w:trHeight w:hRule="exact" w:val="972"/>
        </w:trPr>
        <w:tc>
          <w:tcPr>
            <w:tcW w:w="143" w:type="dxa"/>
          </w:tcPr>
          <w:p w:rsidR="005B347C" w:rsidRDefault="005B347C"/>
        </w:tc>
        <w:tc>
          <w:tcPr>
            <w:tcW w:w="285" w:type="dxa"/>
          </w:tcPr>
          <w:p w:rsidR="005B347C" w:rsidRDefault="005B347C"/>
        </w:tc>
        <w:tc>
          <w:tcPr>
            <w:tcW w:w="710" w:type="dxa"/>
          </w:tcPr>
          <w:p w:rsidR="005B347C" w:rsidRDefault="005B347C"/>
        </w:tc>
        <w:tc>
          <w:tcPr>
            <w:tcW w:w="1419" w:type="dxa"/>
          </w:tcPr>
          <w:p w:rsidR="005B347C" w:rsidRDefault="005B347C"/>
        </w:tc>
        <w:tc>
          <w:tcPr>
            <w:tcW w:w="1419" w:type="dxa"/>
          </w:tcPr>
          <w:p w:rsidR="005B347C" w:rsidRDefault="005B347C"/>
        </w:tc>
        <w:tc>
          <w:tcPr>
            <w:tcW w:w="710" w:type="dxa"/>
          </w:tcPr>
          <w:p w:rsidR="005B347C" w:rsidRDefault="005B347C"/>
        </w:tc>
        <w:tc>
          <w:tcPr>
            <w:tcW w:w="426" w:type="dxa"/>
          </w:tcPr>
          <w:p w:rsidR="005B347C" w:rsidRDefault="005B347C"/>
        </w:tc>
        <w:tc>
          <w:tcPr>
            <w:tcW w:w="1277" w:type="dxa"/>
          </w:tcPr>
          <w:p w:rsidR="005B347C" w:rsidRDefault="005B347C"/>
        </w:tc>
        <w:tc>
          <w:tcPr>
            <w:tcW w:w="3842" w:type="dxa"/>
            <w:gridSpan w:val="2"/>
            <w:shd w:val="clear" w:color="000000" w:fill="FFFFFF"/>
            <w:tcMar>
              <w:left w:w="34" w:type="dxa"/>
              <w:right w:w="34" w:type="dxa"/>
            </w:tcMa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Ректор, д.фил.н., профессор</w:t>
            </w:r>
          </w:p>
          <w:p w:rsidR="005B347C" w:rsidRPr="002F5F96" w:rsidRDefault="005B347C">
            <w:pPr>
              <w:spacing w:after="0" w:line="240" w:lineRule="auto"/>
              <w:jc w:val="center"/>
              <w:rPr>
                <w:sz w:val="24"/>
                <w:szCs w:val="24"/>
                <w:lang w:val="ru-RU"/>
              </w:rPr>
            </w:pP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______________А.Э. Еремеев</w:t>
            </w:r>
          </w:p>
        </w:tc>
      </w:tr>
      <w:tr w:rsidR="005B347C">
        <w:trPr>
          <w:trHeight w:hRule="exact" w:val="277"/>
        </w:trPr>
        <w:tc>
          <w:tcPr>
            <w:tcW w:w="143" w:type="dxa"/>
          </w:tcPr>
          <w:p w:rsidR="005B347C" w:rsidRPr="002F5F96" w:rsidRDefault="005B347C">
            <w:pPr>
              <w:rPr>
                <w:lang w:val="ru-RU"/>
              </w:rPr>
            </w:pPr>
          </w:p>
        </w:tc>
        <w:tc>
          <w:tcPr>
            <w:tcW w:w="285" w:type="dxa"/>
          </w:tcPr>
          <w:p w:rsidR="005B347C" w:rsidRPr="002F5F96" w:rsidRDefault="005B347C">
            <w:pPr>
              <w:rPr>
                <w:lang w:val="ru-RU"/>
              </w:rPr>
            </w:pPr>
          </w:p>
        </w:tc>
        <w:tc>
          <w:tcPr>
            <w:tcW w:w="710" w:type="dxa"/>
          </w:tcPr>
          <w:p w:rsidR="005B347C" w:rsidRPr="002F5F96" w:rsidRDefault="005B347C">
            <w:pPr>
              <w:rPr>
                <w:lang w:val="ru-RU"/>
              </w:rPr>
            </w:pPr>
          </w:p>
        </w:tc>
        <w:tc>
          <w:tcPr>
            <w:tcW w:w="1419" w:type="dxa"/>
          </w:tcPr>
          <w:p w:rsidR="005B347C" w:rsidRPr="002F5F96" w:rsidRDefault="005B347C">
            <w:pPr>
              <w:rPr>
                <w:lang w:val="ru-RU"/>
              </w:rPr>
            </w:pPr>
          </w:p>
        </w:tc>
        <w:tc>
          <w:tcPr>
            <w:tcW w:w="1419" w:type="dxa"/>
          </w:tcPr>
          <w:p w:rsidR="005B347C" w:rsidRPr="002F5F96" w:rsidRDefault="005B347C">
            <w:pPr>
              <w:rPr>
                <w:lang w:val="ru-RU"/>
              </w:rPr>
            </w:pPr>
          </w:p>
        </w:tc>
        <w:tc>
          <w:tcPr>
            <w:tcW w:w="710" w:type="dxa"/>
          </w:tcPr>
          <w:p w:rsidR="005B347C" w:rsidRPr="002F5F96" w:rsidRDefault="005B347C">
            <w:pPr>
              <w:rPr>
                <w:lang w:val="ru-RU"/>
              </w:rPr>
            </w:pPr>
          </w:p>
        </w:tc>
        <w:tc>
          <w:tcPr>
            <w:tcW w:w="426" w:type="dxa"/>
          </w:tcPr>
          <w:p w:rsidR="005B347C" w:rsidRPr="002F5F96" w:rsidRDefault="005B347C">
            <w:pPr>
              <w:rPr>
                <w:lang w:val="ru-RU"/>
              </w:rPr>
            </w:pPr>
          </w:p>
        </w:tc>
        <w:tc>
          <w:tcPr>
            <w:tcW w:w="1277" w:type="dxa"/>
          </w:tcPr>
          <w:p w:rsidR="005B347C" w:rsidRPr="002F5F96" w:rsidRDefault="005B347C">
            <w:pPr>
              <w:rPr>
                <w:lang w:val="ru-RU"/>
              </w:rPr>
            </w:pPr>
          </w:p>
        </w:tc>
        <w:tc>
          <w:tcPr>
            <w:tcW w:w="3842" w:type="dxa"/>
            <w:gridSpan w:val="2"/>
            <w:shd w:val="clear" w:color="000000" w:fill="FFFFFF"/>
            <w:tcMar>
              <w:left w:w="34" w:type="dxa"/>
              <w:right w:w="34" w:type="dxa"/>
            </w:tcMar>
          </w:tcPr>
          <w:p w:rsidR="005B347C" w:rsidRDefault="002F5F96">
            <w:pPr>
              <w:spacing w:after="0" w:line="240" w:lineRule="auto"/>
              <w:jc w:val="right"/>
              <w:rPr>
                <w:sz w:val="24"/>
                <w:szCs w:val="24"/>
              </w:rPr>
            </w:pPr>
            <w:r>
              <w:rPr>
                <w:rFonts w:ascii="Times New Roman" w:hAnsi="Times New Roman" w:cs="Times New Roman"/>
                <w:color w:val="000000"/>
                <w:sz w:val="24"/>
                <w:szCs w:val="24"/>
              </w:rPr>
              <w:t>28.03.2022</w:t>
            </w:r>
          </w:p>
        </w:tc>
      </w:tr>
      <w:tr w:rsidR="005B347C">
        <w:trPr>
          <w:trHeight w:hRule="exact" w:val="277"/>
        </w:trPr>
        <w:tc>
          <w:tcPr>
            <w:tcW w:w="143" w:type="dxa"/>
          </w:tcPr>
          <w:p w:rsidR="005B347C" w:rsidRDefault="005B347C"/>
        </w:tc>
        <w:tc>
          <w:tcPr>
            <w:tcW w:w="285" w:type="dxa"/>
          </w:tcPr>
          <w:p w:rsidR="005B347C" w:rsidRDefault="005B347C"/>
        </w:tc>
        <w:tc>
          <w:tcPr>
            <w:tcW w:w="710" w:type="dxa"/>
          </w:tcPr>
          <w:p w:rsidR="005B347C" w:rsidRDefault="005B347C"/>
        </w:tc>
        <w:tc>
          <w:tcPr>
            <w:tcW w:w="1419" w:type="dxa"/>
          </w:tcPr>
          <w:p w:rsidR="005B347C" w:rsidRDefault="005B347C"/>
        </w:tc>
        <w:tc>
          <w:tcPr>
            <w:tcW w:w="1419" w:type="dxa"/>
          </w:tcPr>
          <w:p w:rsidR="005B347C" w:rsidRDefault="005B347C"/>
        </w:tc>
        <w:tc>
          <w:tcPr>
            <w:tcW w:w="710" w:type="dxa"/>
          </w:tcPr>
          <w:p w:rsidR="005B347C" w:rsidRDefault="005B347C"/>
        </w:tc>
        <w:tc>
          <w:tcPr>
            <w:tcW w:w="426" w:type="dxa"/>
          </w:tcPr>
          <w:p w:rsidR="005B347C" w:rsidRDefault="005B347C"/>
        </w:tc>
        <w:tc>
          <w:tcPr>
            <w:tcW w:w="1277" w:type="dxa"/>
          </w:tcPr>
          <w:p w:rsidR="005B347C" w:rsidRDefault="005B347C"/>
        </w:tc>
        <w:tc>
          <w:tcPr>
            <w:tcW w:w="993" w:type="dxa"/>
          </w:tcPr>
          <w:p w:rsidR="005B347C" w:rsidRDefault="005B347C"/>
        </w:tc>
        <w:tc>
          <w:tcPr>
            <w:tcW w:w="2836" w:type="dxa"/>
          </w:tcPr>
          <w:p w:rsidR="005B347C" w:rsidRDefault="005B347C"/>
        </w:tc>
      </w:tr>
      <w:tr w:rsidR="005B347C">
        <w:trPr>
          <w:trHeight w:hRule="exact" w:val="416"/>
        </w:trPr>
        <w:tc>
          <w:tcPr>
            <w:tcW w:w="10221" w:type="dxa"/>
            <w:gridSpan w:val="10"/>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347C">
        <w:trPr>
          <w:trHeight w:hRule="exact" w:val="775"/>
        </w:trPr>
        <w:tc>
          <w:tcPr>
            <w:tcW w:w="143" w:type="dxa"/>
          </w:tcPr>
          <w:p w:rsidR="005B347C" w:rsidRDefault="005B347C"/>
        </w:tc>
        <w:tc>
          <w:tcPr>
            <w:tcW w:w="285" w:type="dxa"/>
          </w:tcPr>
          <w:p w:rsidR="005B347C" w:rsidRDefault="005B347C"/>
        </w:tc>
        <w:tc>
          <w:tcPr>
            <w:tcW w:w="710" w:type="dxa"/>
          </w:tcPr>
          <w:p w:rsidR="005B347C" w:rsidRDefault="005B347C"/>
        </w:tc>
        <w:tc>
          <w:tcPr>
            <w:tcW w:w="1419" w:type="dxa"/>
          </w:tcPr>
          <w:p w:rsidR="005B347C" w:rsidRDefault="005B347C"/>
        </w:tc>
        <w:tc>
          <w:tcPr>
            <w:tcW w:w="4834" w:type="dxa"/>
            <w:gridSpan w:val="5"/>
            <w:shd w:val="clear" w:color="000000" w:fill="FFFFFF"/>
            <w:tcMar>
              <w:left w:w="34" w:type="dxa"/>
              <w:right w:w="34" w:type="dxa"/>
            </w:tcMar>
          </w:tcPr>
          <w:p w:rsidR="005B347C" w:rsidRDefault="002F5F96">
            <w:pPr>
              <w:spacing w:after="0" w:line="240" w:lineRule="auto"/>
              <w:jc w:val="center"/>
              <w:rPr>
                <w:sz w:val="32"/>
                <w:szCs w:val="32"/>
              </w:rPr>
            </w:pPr>
            <w:r>
              <w:rPr>
                <w:rFonts w:ascii="Times New Roman" w:hAnsi="Times New Roman" w:cs="Times New Roman"/>
                <w:color w:val="000000"/>
                <w:sz w:val="32"/>
                <w:szCs w:val="32"/>
              </w:rPr>
              <w:t>Правоведение</w:t>
            </w:r>
          </w:p>
          <w:p w:rsidR="005B347C" w:rsidRDefault="002F5F96">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5B347C" w:rsidRDefault="005B347C"/>
        </w:tc>
      </w:tr>
      <w:tr w:rsidR="005B347C">
        <w:trPr>
          <w:trHeight w:hRule="exact" w:val="277"/>
        </w:trPr>
        <w:tc>
          <w:tcPr>
            <w:tcW w:w="10221" w:type="dxa"/>
            <w:gridSpan w:val="10"/>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347C" w:rsidRPr="002F5F96">
        <w:trPr>
          <w:trHeight w:hRule="exact" w:val="1111"/>
        </w:trPr>
        <w:tc>
          <w:tcPr>
            <w:tcW w:w="143" w:type="dxa"/>
          </w:tcPr>
          <w:p w:rsidR="005B347C" w:rsidRDefault="005B347C"/>
        </w:tc>
        <w:tc>
          <w:tcPr>
            <w:tcW w:w="285" w:type="dxa"/>
          </w:tcPr>
          <w:p w:rsidR="005B347C" w:rsidRDefault="005B347C"/>
        </w:tc>
        <w:tc>
          <w:tcPr>
            <w:tcW w:w="9795" w:type="dxa"/>
            <w:gridSpan w:val="8"/>
            <w:shd w:val="clear" w:color="000000" w:fill="FFFFFF"/>
            <w:tcMar>
              <w:left w:w="34" w:type="dxa"/>
              <w:right w:w="34" w:type="dxa"/>
            </w:tcMa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B347C" w:rsidRPr="002F5F96">
        <w:trPr>
          <w:trHeight w:hRule="exact" w:val="833"/>
        </w:trPr>
        <w:tc>
          <w:tcPr>
            <w:tcW w:w="10221" w:type="dxa"/>
            <w:gridSpan w:val="10"/>
            <w:shd w:val="clear" w:color="000000" w:fill="FFFFFF"/>
            <w:tcMar>
              <w:left w:w="34" w:type="dxa"/>
              <w:right w:w="34" w:type="dxa"/>
            </w:tcMa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5B347C">
        <w:trPr>
          <w:trHeight w:hRule="exact" w:val="277"/>
        </w:trPr>
        <w:tc>
          <w:tcPr>
            <w:tcW w:w="3984" w:type="dxa"/>
            <w:gridSpan w:val="5"/>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347C" w:rsidRDefault="005B347C"/>
        </w:tc>
        <w:tc>
          <w:tcPr>
            <w:tcW w:w="426" w:type="dxa"/>
          </w:tcPr>
          <w:p w:rsidR="005B347C" w:rsidRDefault="005B347C"/>
        </w:tc>
        <w:tc>
          <w:tcPr>
            <w:tcW w:w="1277" w:type="dxa"/>
          </w:tcPr>
          <w:p w:rsidR="005B347C" w:rsidRDefault="005B347C"/>
        </w:tc>
        <w:tc>
          <w:tcPr>
            <w:tcW w:w="993" w:type="dxa"/>
          </w:tcPr>
          <w:p w:rsidR="005B347C" w:rsidRDefault="005B347C"/>
        </w:tc>
        <w:tc>
          <w:tcPr>
            <w:tcW w:w="2836" w:type="dxa"/>
          </w:tcPr>
          <w:p w:rsidR="005B347C" w:rsidRDefault="005B347C"/>
        </w:tc>
      </w:tr>
      <w:tr w:rsidR="005B347C">
        <w:trPr>
          <w:trHeight w:hRule="exact" w:val="155"/>
        </w:trPr>
        <w:tc>
          <w:tcPr>
            <w:tcW w:w="143" w:type="dxa"/>
          </w:tcPr>
          <w:p w:rsidR="005B347C" w:rsidRDefault="005B347C"/>
        </w:tc>
        <w:tc>
          <w:tcPr>
            <w:tcW w:w="285" w:type="dxa"/>
          </w:tcPr>
          <w:p w:rsidR="005B347C" w:rsidRDefault="005B347C"/>
        </w:tc>
        <w:tc>
          <w:tcPr>
            <w:tcW w:w="710" w:type="dxa"/>
          </w:tcPr>
          <w:p w:rsidR="005B347C" w:rsidRDefault="005B347C"/>
        </w:tc>
        <w:tc>
          <w:tcPr>
            <w:tcW w:w="1419" w:type="dxa"/>
          </w:tcPr>
          <w:p w:rsidR="005B347C" w:rsidRDefault="005B347C"/>
        </w:tc>
        <w:tc>
          <w:tcPr>
            <w:tcW w:w="1419" w:type="dxa"/>
          </w:tcPr>
          <w:p w:rsidR="005B347C" w:rsidRDefault="005B347C"/>
        </w:tc>
        <w:tc>
          <w:tcPr>
            <w:tcW w:w="710" w:type="dxa"/>
          </w:tcPr>
          <w:p w:rsidR="005B347C" w:rsidRDefault="005B347C"/>
        </w:tc>
        <w:tc>
          <w:tcPr>
            <w:tcW w:w="426" w:type="dxa"/>
          </w:tcPr>
          <w:p w:rsidR="005B347C" w:rsidRDefault="005B347C"/>
        </w:tc>
        <w:tc>
          <w:tcPr>
            <w:tcW w:w="1277" w:type="dxa"/>
          </w:tcPr>
          <w:p w:rsidR="005B347C" w:rsidRDefault="005B347C"/>
        </w:tc>
        <w:tc>
          <w:tcPr>
            <w:tcW w:w="993" w:type="dxa"/>
          </w:tcPr>
          <w:p w:rsidR="005B347C" w:rsidRDefault="005B347C"/>
        </w:tc>
        <w:tc>
          <w:tcPr>
            <w:tcW w:w="2836" w:type="dxa"/>
          </w:tcPr>
          <w:p w:rsidR="005B347C" w:rsidRDefault="005B347C"/>
        </w:tc>
      </w:tr>
      <w:tr w:rsidR="005B34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5B34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5B347C" w:rsidRPr="002F5F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СПЕЦИАЛИСТ ПО РАБОТЕ С СЕМЬЕЙ</w:t>
            </w:r>
          </w:p>
        </w:tc>
      </w:tr>
      <w:tr w:rsidR="005B347C" w:rsidRPr="002F5F96">
        <w:trPr>
          <w:trHeight w:hRule="exact" w:val="124"/>
        </w:trPr>
        <w:tc>
          <w:tcPr>
            <w:tcW w:w="143" w:type="dxa"/>
          </w:tcPr>
          <w:p w:rsidR="005B347C" w:rsidRPr="002F5F96" w:rsidRDefault="005B347C">
            <w:pPr>
              <w:rPr>
                <w:lang w:val="ru-RU"/>
              </w:rPr>
            </w:pPr>
          </w:p>
        </w:tc>
        <w:tc>
          <w:tcPr>
            <w:tcW w:w="285" w:type="dxa"/>
          </w:tcPr>
          <w:p w:rsidR="005B347C" w:rsidRPr="002F5F96" w:rsidRDefault="005B347C">
            <w:pPr>
              <w:rPr>
                <w:lang w:val="ru-RU"/>
              </w:rPr>
            </w:pPr>
          </w:p>
        </w:tc>
        <w:tc>
          <w:tcPr>
            <w:tcW w:w="710" w:type="dxa"/>
          </w:tcPr>
          <w:p w:rsidR="005B347C" w:rsidRPr="002F5F96" w:rsidRDefault="005B347C">
            <w:pPr>
              <w:rPr>
                <w:lang w:val="ru-RU"/>
              </w:rPr>
            </w:pPr>
          </w:p>
        </w:tc>
        <w:tc>
          <w:tcPr>
            <w:tcW w:w="1419" w:type="dxa"/>
          </w:tcPr>
          <w:p w:rsidR="005B347C" w:rsidRPr="002F5F96" w:rsidRDefault="005B347C">
            <w:pPr>
              <w:rPr>
                <w:lang w:val="ru-RU"/>
              </w:rPr>
            </w:pPr>
          </w:p>
        </w:tc>
        <w:tc>
          <w:tcPr>
            <w:tcW w:w="1419" w:type="dxa"/>
          </w:tcPr>
          <w:p w:rsidR="005B347C" w:rsidRPr="002F5F96" w:rsidRDefault="005B347C">
            <w:pPr>
              <w:rPr>
                <w:lang w:val="ru-RU"/>
              </w:rPr>
            </w:pPr>
          </w:p>
        </w:tc>
        <w:tc>
          <w:tcPr>
            <w:tcW w:w="710" w:type="dxa"/>
          </w:tcPr>
          <w:p w:rsidR="005B347C" w:rsidRPr="002F5F96" w:rsidRDefault="005B347C">
            <w:pPr>
              <w:rPr>
                <w:lang w:val="ru-RU"/>
              </w:rPr>
            </w:pPr>
          </w:p>
        </w:tc>
        <w:tc>
          <w:tcPr>
            <w:tcW w:w="426" w:type="dxa"/>
          </w:tcPr>
          <w:p w:rsidR="005B347C" w:rsidRPr="002F5F96" w:rsidRDefault="005B347C">
            <w:pPr>
              <w:rPr>
                <w:lang w:val="ru-RU"/>
              </w:rPr>
            </w:pPr>
          </w:p>
        </w:tc>
        <w:tc>
          <w:tcPr>
            <w:tcW w:w="1277" w:type="dxa"/>
          </w:tcPr>
          <w:p w:rsidR="005B347C" w:rsidRPr="002F5F96" w:rsidRDefault="005B347C">
            <w:pPr>
              <w:rPr>
                <w:lang w:val="ru-RU"/>
              </w:rPr>
            </w:pPr>
          </w:p>
        </w:tc>
        <w:tc>
          <w:tcPr>
            <w:tcW w:w="993" w:type="dxa"/>
          </w:tcPr>
          <w:p w:rsidR="005B347C" w:rsidRPr="002F5F96" w:rsidRDefault="005B347C">
            <w:pPr>
              <w:rPr>
                <w:lang w:val="ru-RU"/>
              </w:rPr>
            </w:pPr>
          </w:p>
        </w:tc>
        <w:tc>
          <w:tcPr>
            <w:tcW w:w="2836" w:type="dxa"/>
          </w:tcPr>
          <w:p w:rsidR="005B347C" w:rsidRPr="002F5F96" w:rsidRDefault="005B347C">
            <w:pPr>
              <w:rPr>
                <w:lang w:val="ru-RU"/>
              </w:rPr>
            </w:pPr>
          </w:p>
        </w:tc>
      </w:tr>
      <w:tr w:rsidR="005B347C">
        <w:trPr>
          <w:trHeight w:hRule="exact" w:val="277"/>
        </w:trPr>
        <w:tc>
          <w:tcPr>
            <w:tcW w:w="5118" w:type="dxa"/>
            <w:gridSpan w:val="7"/>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5B347C">
        <w:trPr>
          <w:trHeight w:hRule="exact" w:val="26"/>
        </w:trPr>
        <w:tc>
          <w:tcPr>
            <w:tcW w:w="143" w:type="dxa"/>
          </w:tcPr>
          <w:p w:rsidR="005B347C" w:rsidRDefault="005B347C"/>
        </w:tc>
        <w:tc>
          <w:tcPr>
            <w:tcW w:w="285" w:type="dxa"/>
          </w:tcPr>
          <w:p w:rsidR="005B347C" w:rsidRDefault="005B347C"/>
        </w:tc>
        <w:tc>
          <w:tcPr>
            <w:tcW w:w="710" w:type="dxa"/>
          </w:tcPr>
          <w:p w:rsidR="005B347C" w:rsidRDefault="005B347C"/>
        </w:tc>
        <w:tc>
          <w:tcPr>
            <w:tcW w:w="1419" w:type="dxa"/>
          </w:tcPr>
          <w:p w:rsidR="005B347C" w:rsidRDefault="005B347C"/>
        </w:tc>
        <w:tc>
          <w:tcPr>
            <w:tcW w:w="1419" w:type="dxa"/>
          </w:tcPr>
          <w:p w:rsidR="005B347C" w:rsidRDefault="005B347C"/>
        </w:tc>
        <w:tc>
          <w:tcPr>
            <w:tcW w:w="710" w:type="dxa"/>
          </w:tcPr>
          <w:p w:rsidR="005B347C" w:rsidRDefault="005B347C"/>
        </w:tc>
        <w:tc>
          <w:tcPr>
            <w:tcW w:w="426" w:type="dxa"/>
          </w:tcPr>
          <w:p w:rsidR="005B347C" w:rsidRDefault="005B347C"/>
        </w:tc>
        <w:tc>
          <w:tcPr>
            <w:tcW w:w="5118" w:type="dxa"/>
            <w:gridSpan w:val="3"/>
            <w:vMerge/>
            <w:shd w:val="clear" w:color="000000" w:fill="FFFFFF"/>
            <w:tcMar>
              <w:left w:w="34" w:type="dxa"/>
              <w:right w:w="34" w:type="dxa"/>
            </w:tcMar>
          </w:tcPr>
          <w:p w:rsidR="005B347C" w:rsidRDefault="005B347C"/>
        </w:tc>
      </w:tr>
      <w:tr w:rsidR="005B347C">
        <w:trPr>
          <w:trHeight w:hRule="exact" w:val="3533"/>
        </w:trPr>
        <w:tc>
          <w:tcPr>
            <w:tcW w:w="143" w:type="dxa"/>
          </w:tcPr>
          <w:p w:rsidR="005B347C" w:rsidRDefault="005B347C"/>
        </w:tc>
        <w:tc>
          <w:tcPr>
            <w:tcW w:w="285" w:type="dxa"/>
          </w:tcPr>
          <w:p w:rsidR="005B347C" w:rsidRDefault="005B347C"/>
        </w:tc>
        <w:tc>
          <w:tcPr>
            <w:tcW w:w="710" w:type="dxa"/>
          </w:tcPr>
          <w:p w:rsidR="005B347C" w:rsidRDefault="005B347C"/>
        </w:tc>
        <w:tc>
          <w:tcPr>
            <w:tcW w:w="1419" w:type="dxa"/>
          </w:tcPr>
          <w:p w:rsidR="005B347C" w:rsidRDefault="005B347C"/>
        </w:tc>
        <w:tc>
          <w:tcPr>
            <w:tcW w:w="1419" w:type="dxa"/>
          </w:tcPr>
          <w:p w:rsidR="005B347C" w:rsidRDefault="005B347C"/>
        </w:tc>
        <w:tc>
          <w:tcPr>
            <w:tcW w:w="710" w:type="dxa"/>
          </w:tcPr>
          <w:p w:rsidR="005B347C" w:rsidRDefault="005B347C"/>
        </w:tc>
        <w:tc>
          <w:tcPr>
            <w:tcW w:w="426" w:type="dxa"/>
          </w:tcPr>
          <w:p w:rsidR="005B347C" w:rsidRDefault="005B347C"/>
        </w:tc>
        <w:tc>
          <w:tcPr>
            <w:tcW w:w="1277" w:type="dxa"/>
          </w:tcPr>
          <w:p w:rsidR="005B347C" w:rsidRDefault="005B347C"/>
        </w:tc>
        <w:tc>
          <w:tcPr>
            <w:tcW w:w="993" w:type="dxa"/>
          </w:tcPr>
          <w:p w:rsidR="005B347C" w:rsidRDefault="005B347C"/>
        </w:tc>
        <w:tc>
          <w:tcPr>
            <w:tcW w:w="2836" w:type="dxa"/>
          </w:tcPr>
          <w:p w:rsidR="005B347C" w:rsidRDefault="005B347C"/>
        </w:tc>
      </w:tr>
      <w:tr w:rsidR="005B347C">
        <w:trPr>
          <w:trHeight w:hRule="exact" w:val="277"/>
        </w:trPr>
        <w:tc>
          <w:tcPr>
            <w:tcW w:w="143" w:type="dxa"/>
          </w:tcPr>
          <w:p w:rsidR="005B347C" w:rsidRDefault="005B347C"/>
        </w:tc>
        <w:tc>
          <w:tcPr>
            <w:tcW w:w="10079" w:type="dxa"/>
            <w:gridSpan w:val="9"/>
            <w:vMerge w:val="restart"/>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347C">
        <w:trPr>
          <w:trHeight w:hRule="exact" w:val="138"/>
        </w:trPr>
        <w:tc>
          <w:tcPr>
            <w:tcW w:w="143" w:type="dxa"/>
          </w:tcPr>
          <w:p w:rsidR="005B347C" w:rsidRDefault="005B347C"/>
        </w:tc>
        <w:tc>
          <w:tcPr>
            <w:tcW w:w="10079" w:type="dxa"/>
            <w:gridSpan w:val="9"/>
            <w:vMerge/>
            <w:shd w:val="clear" w:color="000000" w:fill="FFFFFF"/>
            <w:tcMar>
              <w:left w:w="34" w:type="dxa"/>
              <w:right w:w="34" w:type="dxa"/>
            </w:tcMar>
          </w:tcPr>
          <w:p w:rsidR="005B347C" w:rsidRDefault="005B347C"/>
        </w:tc>
      </w:tr>
      <w:tr w:rsidR="005B347C">
        <w:trPr>
          <w:trHeight w:hRule="exact" w:val="1666"/>
        </w:trPr>
        <w:tc>
          <w:tcPr>
            <w:tcW w:w="143" w:type="dxa"/>
          </w:tcPr>
          <w:p w:rsidR="005B347C" w:rsidRDefault="005B347C"/>
        </w:tc>
        <w:tc>
          <w:tcPr>
            <w:tcW w:w="10079" w:type="dxa"/>
            <w:gridSpan w:val="9"/>
            <w:shd w:val="clear" w:color="000000" w:fill="FFFFFF"/>
            <w:tcMar>
              <w:left w:w="34" w:type="dxa"/>
              <w:right w:w="34" w:type="dxa"/>
            </w:tcMa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очной формы обучения 2022 года набора</w:t>
            </w:r>
          </w:p>
          <w:p w:rsidR="005B347C" w:rsidRPr="002F5F96" w:rsidRDefault="005B347C">
            <w:pPr>
              <w:spacing w:after="0" w:line="240" w:lineRule="auto"/>
              <w:jc w:val="center"/>
              <w:rPr>
                <w:sz w:val="24"/>
                <w:szCs w:val="24"/>
                <w:lang w:val="ru-RU"/>
              </w:rPr>
            </w:pP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на 2022-2023 учебный год</w:t>
            </w:r>
          </w:p>
          <w:p w:rsidR="005B347C" w:rsidRPr="002F5F96" w:rsidRDefault="005B347C">
            <w:pPr>
              <w:spacing w:after="0" w:line="240" w:lineRule="auto"/>
              <w:jc w:val="center"/>
              <w:rPr>
                <w:sz w:val="24"/>
                <w:szCs w:val="24"/>
                <w:lang w:val="ru-RU"/>
              </w:rPr>
            </w:pPr>
          </w:p>
          <w:p w:rsidR="005B347C" w:rsidRDefault="002F5F96">
            <w:pPr>
              <w:spacing w:after="0" w:line="240" w:lineRule="auto"/>
              <w:jc w:val="center"/>
              <w:rPr>
                <w:sz w:val="24"/>
                <w:szCs w:val="24"/>
              </w:rPr>
            </w:pPr>
            <w:r>
              <w:rPr>
                <w:rFonts w:ascii="Times New Roman" w:hAnsi="Times New Roman" w:cs="Times New Roman"/>
                <w:color w:val="000000"/>
                <w:sz w:val="24"/>
                <w:szCs w:val="24"/>
              </w:rPr>
              <w:t>Омск, 2022</w:t>
            </w:r>
          </w:p>
        </w:tc>
      </w:tr>
    </w:tbl>
    <w:p w:rsidR="005B347C" w:rsidRDefault="002F5F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347C">
        <w:trPr>
          <w:trHeight w:hRule="exact" w:val="2222"/>
        </w:trPr>
        <w:tc>
          <w:tcPr>
            <w:tcW w:w="10788"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lastRenderedPageBreak/>
              <w:t>Составитель:</w:t>
            </w:r>
          </w:p>
          <w:p w:rsidR="002F5F96" w:rsidRPr="002F5F96" w:rsidRDefault="002F5F96" w:rsidP="002F5F96">
            <w:pPr>
              <w:rPr>
                <w:rFonts w:ascii="Times New Roman" w:hAnsi="Times New Roman" w:cs="Times New Roman"/>
                <w:color w:val="000000"/>
                <w:sz w:val="24"/>
                <w:szCs w:val="24"/>
                <w:lang w:val="ru-RU"/>
              </w:rPr>
            </w:pPr>
            <w:r w:rsidRPr="002F5F96">
              <w:rPr>
                <w:rFonts w:ascii="Times New Roman" w:hAnsi="Times New Roman" w:cs="Times New Roman"/>
                <w:color w:val="000000"/>
                <w:sz w:val="24"/>
                <w:szCs w:val="24"/>
                <w:lang w:val="ru-RU"/>
              </w:rPr>
              <w:t>к.ю.н., доцент _________________ /Путилов П.Н./</w:t>
            </w:r>
          </w:p>
          <w:p w:rsidR="005B347C" w:rsidRPr="002F5F96" w:rsidRDefault="005B347C">
            <w:pPr>
              <w:spacing w:after="0" w:line="240" w:lineRule="auto"/>
              <w:rPr>
                <w:sz w:val="24"/>
                <w:szCs w:val="24"/>
                <w:lang w:val="ru-RU"/>
              </w:rPr>
            </w:pP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5B347C" w:rsidRDefault="002F5F96">
            <w:pPr>
              <w:spacing w:after="0" w:line="240" w:lineRule="auto"/>
              <w:rPr>
                <w:sz w:val="24"/>
                <w:szCs w:val="24"/>
              </w:rPr>
            </w:pPr>
            <w:r>
              <w:rPr>
                <w:rFonts w:ascii="Times New Roman" w:hAnsi="Times New Roman" w:cs="Times New Roman"/>
                <w:color w:val="000000"/>
                <w:sz w:val="24"/>
                <w:szCs w:val="24"/>
              </w:rPr>
              <w:t>Протокол от 25.03.2022 г.  №8</w:t>
            </w:r>
          </w:p>
        </w:tc>
      </w:tr>
      <w:tr w:rsidR="005B347C" w:rsidRPr="002F5F96">
        <w:trPr>
          <w:trHeight w:hRule="exact" w:val="277"/>
        </w:trPr>
        <w:tc>
          <w:tcPr>
            <w:tcW w:w="10788"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Зав. кафедрой,  _________________ /Сергиенко О.В./</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trPr>
          <w:trHeight w:hRule="exact" w:val="277"/>
        </w:trPr>
        <w:tc>
          <w:tcPr>
            <w:tcW w:w="9654" w:type="dxa"/>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347C">
        <w:trPr>
          <w:trHeight w:hRule="exact" w:val="555"/>
        </w:trPr>
        <w:tc>
          <w:tcPr>
            <w:tcW w:w="9640" w:type="dxa"/>
          </w:tcPr>
          <w:p w:rsidR="005B347C" w:rsidRDefault="005B347C"/>
        </w:tc>
      </w:tr>
      <w:tr w:rsidR="005B347C">
        <w:trPr>
          <w:trHeight w:hRule="exact" w:val="8751"/>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1     Наименование дисциплины</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9     Методические указания для обучающихся по освоению дисциплины</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B347C" w:rsidRDefault="002F5F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347C" w:rsidRDefault="002F5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277"/>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B347C" w:rsidRPr="002F5F96">
        <w:trPr>
          <w:trHeight w:hRule="exact" w:val="14889"/>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F5F96">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2022/2023 учебного года: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1125"/>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lastRenderedPageBreak/>
              <w:t>1. Наименование дисциплины: Б1.О.02.01 «Правоведение».</w:t>
            </w:r>
          </w:p>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347C" w:rsidRPr="002F5F96">
        <w:trPr>
          <w:trHeight w:hRule="exact" w:val="139"/>
        </w:trPr>
        <w:tc>
          <w:tcPr>
            <w:tcW w:w="9640" w:type="dxa"/>
          </w:tcPr>
          <w:p w:rsidR="005B347C" w:rsidRPr="002F5F96" w:rsidRDefault="005B347C">
            <w:pPr>
              <w:rPr>
                <w:lang w:val="ru-RU"/>
              </w:rPr>
            </w:pPr>
          </w:p>
        </w:tc>
      </w:tr>
      <w:tr w:rsidR="005B347C" w:rsidRPr="002F5F96">
        <w:trPr>
          <w:trHeight w:hRule="exact" w:val="3260"/>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2F5F96">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347C" w:rsidRPr="002F5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Код компетенции: ОПК-1</w:t>
            </w:r>
          </w:p>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5B347C">
        <w:trPr>
          <w:trHeight w:hRule="exact" w:val="585"/>
        </w:trPr>
        <w:tc>
          <w:tcPr>
            <w:tcW w:w="9654" w:type="dxa"/>
            <w:shd w:val="clear" w:color="000000" w:fill="FFFFFF"/>
            <w:tcMar>
              <w:left w:w="34" w:type="dxa"/>
              <w:right w:w="34" w:type="dxa"/>
            </w:tcMar>
          </w:tcPr>
          <w:p w:rsidR="005B347C" w:rsidRPr="002F5F96" w:rsidRDefault="005B347C">
            <w:pPr>
              <w:spacing w:after="0" w:line="240" w:lineRule="auto"/>
              <w:rPr>
                <w:sz w:val="24"/>
                <w:szCs w:val="24"/>
                <w:lang w:val="ru-RU"/>
              </w:rPr>
            </w:pPr>
          </w:p>
          <w:p w:rsidR="005B347C" w:rsidRDefault="002F5F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347C" w:rsidRPr="002F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ИОПК-1.1 знать современные информационно-коммуникационные технологии в профессиональной деятельности в сфере социальной работы</w:t>
            </w:r>
          </w:p>
        </w:tc>
      </w:tr>
      <w:tr w:rsidR="005B347C" w:rsidRPr="002F5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ИОПК-1.3 уметь 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tc>
      </w:tr>
      <w:tr w:rsidR="005B347C" w:rsidRPr="002F5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ИОПК-1.5 владеть действиями (навыками) по применению современных информационно - коммуникационных технологий для представления информации при решении профессиональных задач в сфере социальной работы</w:t>
            </w:r>
          </w:p>
        </w:tc>
      </w:tr>
      <w:tr w:rsidR="005B347C" w:rsidRPr="002F5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ИОПК-1.6 владеть действиями (навыками)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w:t>
            </w:r>
          </w:p>
        </w:tc>
      </w:tr>
      <w:tr w:rsidR="005B347C" w:rsidRPr="002F5F96">
        <w:trPr>
          <w:trHeight w:hRule="exact" w:val="277"/>
        </w:trPr>
        <w:tc>
          <w:tcPr>
            <w:tcW w:w="9640" w:type="dxa"/>
          </w:tcPr>
          <w:p w:rsidR="005B347C" w:rsidRPr="002F5F96" w:rsidRDefault="005B347C">
            <w:pPr>
              <w:rPr>
                <w:lang w:val="ru-RU"/>
              </w:rPr>
            </w:pPr>
          </w:p>
        </w:tc>
      </w:tr>
      <w:tr w:rsidR="005B347C" w:rsidRPr="002F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Код компетенции: УК-10</w:t>
            </w:r>
          </w:p>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5B347C">
        <w:trPr>
          <w:trHeight w:hRule="exact" w:val="585"/>
        </w:trPr>
        <w:tc>
          <w:tcPr>
            <w:tcW w:w="9654" w:type="dxa"/>
            <w:shd w:val="clear" w:color="000000" w:fill="FFFFFF"/>
            <w:tcMar>
              <w:left w:w="34" w:type="dxa"/>
              <w:right w:w="34" w:type="dxa"/>
            </w:tcMar>
          </w:tcPr>
          <w:p w:rsidR="005B347C" w:rsidRPr="002F5F96" w:rsidRDefault="005B347C">
            <w:pPr>
              <w:spacing w:after="0" w:line="240" w:lineRule="auto"/>
              <w:rPr>
                <w:sz w:val="24"/>
                <w:szCs w:val="24"/>
                <w:lang w:val="ru-RU"/>
              </w:rPr>
            </w:pPr>
          </w:p>
          <w:p w:rsidR="005B347C" w:rsidRDefault="002F5F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347C" w:rsidRPr="002F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ИУК-10.1 знать действующие правовые нормы, обеспечивающие борьбу с коррупцией в различных областях жизнедеятельности</w:t>
            </w:r>
          </w:p>
        </w:tc>
      </w:tr>
      <w:tr w:rsidR="005B347C" w:rsidRPr="002F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ИУК-10.2 вметь анализировать, толковать и правильно применять правовые нормы о противодействии коррупционному поведению</w:t>
            </w:r>
          </w:p>
        </w:tc>
      </w:tr>
      <w:tr w:rsidR="005B347C" w:rsidRPr="002F5F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ИУК-10.3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5B347C" w:rsidRPr="002F5F96">
        <w:trPr>
          <w:trHeight w:hRule="exact" w:val="277"/>
        </w:trPr>
        <w:tc>
          <w:tcPr>
            <w:tcW w:w="9640" w:type="dxa"/>
          </w:tcPr>
          <w:p w:rsidR="005B347C" w:rsidRPr="002F5F96" w:rsidRDefault="005B347C">
            <w:pPr>
              <w:rPr>
                <w:lang w:val="ru-RU"/>
              </w:rPr>
            </w:pPr>
          </w:p>
        </w:tc>
      </w:tr>
      <w:tr w:rsidR="005B347C" w:rsidRPr="002F5F9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Код компетенции: УК-2</w:t>
            </w:r>
          </w:p>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B347C">
        <w:trPr>
          <w:trHeight w:hRule="exact" w:val="585"/>
        </w:trPr>
        <w:tc>
          <w:tcPr>
            <w:tcW w:w="9654" w:type="dxa"/>
            <w:shd w:val="clear" w:color="000000" w:fill="FFFFFF"/>
            <w:tcMar>
              <w:left w:w="34" w:type="dxa"/>
              <w:right w:w="34" w:type="dxa"/>
            </w:tcMar>
          </w:tcPr>
          <w:p w:rsidR="005B347C" w:rsidRPr="002F5F96" w:rsidRDefault="005B347C">
            <w:pPr>
              <w:spacing w:after="0" w:line="240" w:lineRule="auto"/>
              <w:rPr>
                <w:sz w:val="24"/>
                <w:szCs w:val="24"/>
                <w:lang w:val="ru-RU"/>
              </w:rPr>
            </w:pPr>
          </w:p>
          <w:p w:rsidR="005B347C" w:rsidRDefault="002F5F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347C" w:rsidRPr="002F5F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ИУК-2.1 знать требования, предъявляемые к проектной работе, способы представления и описание целей и результатов проектной деятельности</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B347C" w:rsidRPr="002F5F9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lastRenderedPageBreak/>
              <w:t>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rsidR="005B347C" w:rsidRPr="002F5F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5B347C" w:rsidRPr="002F5F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ИУК-2.4 владеть формулировкой в рамках поставленной цели проекта совокупности взаимосвязанных задач, обеспечивающих ее достижение</w:t>
            </w:r>
          </w:p>
        </w:tc>
      </w:tr>
      <w:tr w:rsidR="005B347C" w:rsidRPr="002F5F96">
        <w:trPr>
          <w:trHeight w:hRule="exact" w:val="416"/>
        </w:trPr>
        <w:tc>
          <w:tcPr>
            <w:tcW w:w="3970" w:type="dxa"/>
          </w:tcPr>
          <w:p w:rsidR="005B347C" w:rsidRPr="002F5F96" w:rsidRDefault="005B347C">
            <w:pPr>
              <w:rPr>
                <w:lang w:val="ru-RU"/>
              </w:rPr>
            </w:pPr>
          </w:p>
        </w:tc>
        <w:tc>
          <w:tcPr>
            <w:tcW w:w="4679" w:type="dxa"/>
          </w:tcPr>
          <w:p w:rsidR="005B347C" w:rsidRPr="002F5F96" w:rsidRDefault="005B347C">
            <w:pPr>
              <w:rPr>
                <w:lang w:val="ru-RU"/>
              </w:rPr>
            </w:pPr>
          </w:p>
        </w:tc>
        <w:tc>
          <w:tcPr>
            <w:tcW w:w="993" w:type="dxa"/>
          </w:tcPr>
          <w:p w:rsidR="005B347C" w:rsidRPr="002F5F96" w:rsidRDefault="005B347C">
            <w:pPr>
              <w:rPr>
                <w:lang w:val="ru-RU"/>
              </w:rPr>
            </w:pPr>
          </w:p>
        </w:tc>
      </w:tr>
      <w:tr w:rsidR="005B347C" w:rsidRPr="002F5F96">
        <w:trPr>
          <w:trHeight w:hRule="exact" w:val="304"/>
        </w:trPr>
        <w:tc>
          <w:tcPr>
            <w:tcW w:w="9654" w:type="dxa"/>
            <w:gridSpan w:val="3"/>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B347C" w:rsidRPr="002F5F96">
        <w:trPr>
          <w:trHeight w:hRule="exact" w:val="1366"/>
        </w:trPr>
        <w:tc>
          <w:tcPr>
            <w:tcW w:w="9654" w:type="dxa"/>
            <w:gridSpan w:val="3"/>
            <w:shd w:val="clear" w:color="000000" w:fill="FFFFFF"/>
            <w:tcMar>
              <w:left w:w="34" w:type="dxa"/>
              <w:right w:w="34" w:type="dxa"/>
            </w:tcMar>
          </w:tcPr>
          <w:p w:rsidR="005B347C" w:rsidRPr="002F5F96" w:rsidRDefault="005B347C">
            <w:pPr>
              <w:spacing w:after="0" w:line="240" w:lineRule="auto"/>
              <w:jc w:val="both"/>
              <w:rPr>
                <w:sz w:val="24"/>
                <w:szCs w:val="24"/>
                <w:lang w:val="ru-RU"/>
              </w:rPr>
            </w:pP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Дисциплина Б1.О.02.01 «Правоведение»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2F5F96">
              <w:rPr>
                <w:rFonts w:ascii="Times New Roman" w:hAnsi="Times New Roman" w:cs="Times New Roman"/>
                <w:color w:val="000000"/>
                <w:sz w:val="24"/>
                <w:szCs w:val="24"/>
                <w:lang w:val="ru-RU"/>
              </w:rPr>
              <w:t>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5B347C" w:rsidRPr="002F5F96">
        <w:trPr>
          <w:trHeight w:hRule="exact" w:val="138"/>
        </w:trPr>
        <w:tc>
          <w:tcPr>
            <w:tcW w:w="3970" w:type="dxa"/>
          </w:tcPr>
          <w:p w:rsidR="005B347C" w:rsidRPr="002F5F96" w:rsidRDefault="005B347C">
            <w:pPr>
              <w:rPr>
                <w:lang w:val="ru-RU"/>
              </w:rPr>
            </w:pPr>
          </w:p>
        </w:tc>
        <w:tc>
          <w:tcPr>
            <w:tcW w:w="4679" w:type="dxa"/>
          </w:tcPr>
          <w:p w:rsidR="005B347C" w:rsidRPr="002F5F96" w:rsidRDefault="005B347C">
            <w:pPr>
              <w:rPr>
                <w:lang w:val="ru-RU"/>
              </w:rPr>
            </w:pPr>
          </w:p>
        </w:tc>
        <w:tc>
          <w:tcPr>
            <w:tcW w:w="993" w:type="dxa"/>
          </w:tcPr>
          <w:p w:rsidR="005B347C" w:rsidRPr="002F5F96" w:rsidRDefault="005B347C">
            <w:pPr>
              <w:rPr>
                <w:lang w:val="ru-RU"/>
              </w:rPr>
            </w:pPr>
          </w:p>
        </w:tc>
      </w:tr>
      <w:tr w:rsidR="005B347C" w:rsidRPr="002F5F9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Коды</w:t>
            </w: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форми-</w:t>
            </w: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руемых</w:t>
            </w: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компе-</w:t>
            </w:r>
          </w:p>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тенций</w:t>
            </w:r>
          </w:p>
        </w:tc>
      </w:tr>
      <w:tr w:rsidR="005B347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5B347C"/>
        </w:tc>
      </w:tr>
      <w:tr w:rsidR="005B347C" w:rsidRPr="002F5F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Pr="002F5F96" w:rsidRDefault="005B347C">
            <w:pPr>
              <w:rPr>
                <w:lang w:val="ru-RU"/>
              </w:rPr>
            </w:pPr>
          </w:p>
        </w:tc>
      </w:tr>
      <w:tr w:rsidR="005B347C">
        <w:trPr>
          <w:trHeight w:hRule="exact" w:val="825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pPr>
            <w:r>
              <w:rPr>
                <w:rFonts w:ascii="Times New Roman" w:hAnsi="Times New Roman" w:cs="Times New Roman"/>
                <w:color w:val="000000"/>
              </w:rPr>
              <w:t>История</w:t>
            </w:r>
          </w:p>
          <w:p w:rsidR="005B347C" w:rsidRDefault="002F5F96">
            <w:pPr>
              <w:spacing w:after="0" w:line="240" w:lineRule="auto"/>
              <w:jc w:val="center"/>
            </w:pPr>
            <w:r>
              <w:rPr>
                <w:rFonts w:ascii="Times New Roman" w:hAnsi="Times New Roman" w:cs="Times New Roman"/>
                <w:color w:val="000000"/>
              </w:rPr>
              <w:t>Философия</w:t>
            </w:r>
          </w:p>
          <w:p w:rsidR="005B347C" w:rsidRDefault="002F5F96">
            <w:pPr>
              <w:spacing w:after="0" w:line="240" w:lineRule="auto"/>
              <w:jc w:val="center"/>
            </w:pPr>
            <w:r>
              <w:rPr>
                <w:rFonts w:ascii="Times New Roman" w:hAnsi="Times New Roman" w:cs="Times New Roman"/>
                <w:color w:val="000000"/>
              </w:rPr>
              <w:t>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Противодействие коррупции</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Социальная защита и социальное обслуживание населения</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Нормативно-правовое обеспечение в социальной работе</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Правовое обеспечение социальной работы</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Социальная работа с семьей, воспитывающей ребенка с  ограниченными возможностями здоровья</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Учебная практика (ознакомительная практика)</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Экономические основы социальной работы</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Организация социальной реабилитации</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Социальная защита инвалидов</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Прогнозирование, проектирование и моделирование в социальной работе</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Производственная практика (технологическая практика)</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Подготовка к процедуре защиты и защита выпускной квалификационной работы</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Подготовка к сдаче и сдача государственного экзамена</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Производственная практика (преддипломная практика)</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Технологии медико-социальной работы с населением</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Технологии работы с клиентами, страдающими зависимостью и созависимостью</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Технологии социального обслуживания лиц с ОВЗ</w:t>
            </w:r>
          </w:p>
          <w:p w:rsidR="005B347C" w:rsidRPr="002F5F96" w:rsidRDefault="002F5F96">
            <w:pPr>
              <w:spacing w:after="0" w:line="240" w:lineRule="auto"/>
              <w:jc w:val="center"/>
              <w:rPr>
                <w:lang w:val="ru-RU"/>
              </w:rPr>
            </w:pPr>
            <w:r w:rsidRPr="002F5F96">
              <w:rPr>
                <w:rFonts w:ascii="Times New Roman" w:hAnsi="Times New Roman" w:cs="Times New Roman"/>
                <w:color w:val="000000"/>
                <w:lang w:val="ru-RU"/>
              </w:rPr>
              <w:t>Технологии социальной работы с наркозависимыми группами населения</w:t>
            </w:r>
          </w:p>
          <w:p w:rsidR="005B347C" w:rsidRDefault="002F5F96">
            <w:pPr>
              <w:spacing w:after="0" w:line="240" w:lineRule="auto"/>
              <w:jc w:val="center"/>
            </w:pPr>
            <w:r>
              <w:rPr>
                <w:rFonts w:ascii="Times New Roman" w:hAnsi="Times New Roman" w:cs="Times New Roman"/>
                <w:color w:val="000000"/>
              </w:rPr>
              <w:t>Управление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rPr>
                <w:sz w:val="24"/>
                <w:szCs w:val="24"/>
              </w:rPr>
            </w:pPr>
            <w:r>
              <w:rPr>
                <w:rFonts w:ascii="Times New Roman" w:hAnsi="Times New Roman" w:cs="Times New Roman"/>
                <w:color w:val="000000"/>
                <w:sz w:val="24"/>
                <w:szCs w:val="24"/>
              </w:rPr>
              <w:t>ОПК-1, УК-2, УК-10</w:t>
            </w:r>
          </w:p>
        </w:tc>
      </w:tr>
      <w:tr w:rsidR="005B347C">
        <w:trPr>
          <w:trHeight w:hRule="exact" w:val="138"/>
        </w:trPr>
        <w:tc>
          <w:tcPr>
            <w:tcW w:w="3970" w:type="dxa"/>
          </w:tcPr>
          <w:p w:rsidR="005B347C" w:rsidRDefault="005B347C"/>
        </w:tc>
        <w:tc>
          <w:tcPr>
            <w:tcW w:w="4679" w:type="dxa"/>
          </w:tcPr>
          <w:p w:rsidR="005B347C" w:rsidRDefault="005B347C"/>
        </w:tc>
        <w:tc>
          <w:tcPr>
            <w:tcW w:w="993" w:type="dxa"/>
          </w:tcPr>
          <w:p w:rsidR="005B347C" w:rsidRDefault="005B347C"/>
        </w:tc>
      </w:tr>
      <w:tr w:rsidR="005B347C" w:rsidRPr="002F5F96">
        <w:trPr>
          <w:trHeight w:hRule="exact" w:val="1125"/>
        </w:trPr>
        <w:tc>
          <w:tcPr>
            <w:tcW w:w="9654" w:type="dxa"/>
            <w:gridSpan w:val="3"/>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B347C">
        <w:trPr>
          <w:trHeight w:hRule="exact" w:val="585"/>
        </w:trPr>
        <w:tc>
          <w:tcPr>
            <w:tcW w:w="9654" w:type="dxa"/>
            <w:gridSpan w:val="5"/>
            <w:shd w:val="clear" w:color="000000" w:fill="FFFFFF"/>
            <w:tcMar>
              <w:left w:w="34" w:type="dxa"/>
              <w:right w:w="34" w:type="dxa"/>
            </w:tcMar>
          </w:tcPr>
          <w:p w:rsidR="005B347C" w:rsidRPr="002F5F96" w:rsidRDefault="002F5F96">
            <w:pPr>
              <w:spacing w:after="0" w:line="240" w:lineRule="auto"/>
              <w:jc w:val="center"/>
              <w:rPr>
                <w:sz w:val="24"/>
                <w:szCs w:val="24"/>
                <w:lang w:val="ru-RU"/>
              </w:rPr>
            </w:pPr>
            <w:r w:rsidRPr="002F5F96">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5B347C" w:rsidRDefault="002F5F96">
            <w:pPr>
              <w:spacing w:after="0" w:line="240" w:lineRule="auto"/>
              <w:jc w:val="center"/>
              <w:rPr>
                <w:sz w:val="24"/>
                <w:szCs w:val="24"/>
              </w:rPr>
            </w:pPr>
            <w:r>
              <w:rPr>
                <w:rFonts w:ascii="Times New Roman" w:hAnsi="Times New Roman" w:cs="Times New Roman"/>
                <w:color w:val="000000"/>
                <w:sz w:val="24"/>
                <w:szCs w:val="24"/>
              </w:rPr>
              <w:t>Из них:</w:t>
            </w:r>
          </w:p>
        </w:tc>
      </w:tr>
      <w:tr w:rsidR="005B347C">
        <w:trPr>
          <w:trHeight w:hRule="exact" w:val="138"/>
        </w:trPr>
        <w:tc>
          <w:tcPr>
            <w:tcW w:w="5671" w:type="dxa"/>
          </w:tcPr>
          <w:p w:rsidR="005B347C" w:rsidRDefault="005B347C"/>
        </w:tc>
        <w:tc>
          <w:tcPr>
            <w:tcW w:w="1702" w:type="dxa"/>
          </w:tcPr>
          <w:p w:rsidR="005B347C" w:rsidRDefault="005B347C"/>
        </w:tc>
        <w:tc>
          <w:tcPr>
            <w:tcW w:w="426" w:type="dxa"/>
          </w:tcPr>
          <w:p w:rsidR="005B347C" w:rsidRDefault="005B347C"/>
        </w:tc>
        <w:tc>
          <w:tcPr>
            <w:tcW w:w="710" w:type="dxa"/>
          </w:tcPr>
          <w:p w:rsidR="005B347C" w:rsidRDefault="005B347C"/>
        </w:tc>
        <w:tc>
          <w:tcPr>
            <w:tcW w:w="1135" w:type="dxa"/>
          </w:tcPr>
          <w:p w:rsidR="005B347C" w:rsidRDefault="005B347C"/>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54</w:t>
            </w:r>
          </w:p>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18</w:t>
            </w:r>
          </w:p>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0</w:t>
            </w:r>
          </w:p>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36</w:t>
            </w:r>
          </w:p>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0</w:t>
            </w:r>
          </w:p>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54</w:t>
            </w:r>
          </w:p>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0</w:t>
            </w:r>
          </w:p>
        </w:tc>
      </w:tr>
      <w:tr w:rsidR="005B347C">
        <w:trPr>
          <w:trHeight w:hRule="exact" w:val="416"/>
        </w:trPr>
        <w:tc>
          <w:tcPr>
            <w:tcW w:w="5671" w:type="dxa"/>
          </w:tcPr>
          <w:p w:rsidR="005B347C" w:rsidRDefault="005B347C"/>
        </w:tc>
        <w:tc>
          <w:tcPr>
            <w:tcW w:w="1702" w:type="dxa"/>
          </w:tcPr>
          <w:p w:rsidR="005B347C" w:rsidRDefault="005B347C"/>
        </w:tc>
        <w:tc>
          <w:tcPr>
            <w:tcW w:w="426" w:type="dxa"/>
          </w:tcPr>
          <w:p w:rsidR="005B347C" w:rsidRDefault="005B347C"/>
        </w:tc>
        <w:tc>
          <w:tcPr>
            <w:tcW w:w="710" w:type="dxa"/>
          </w:tcPr>
          <w:p w:rsidR="005B347C" w:rsidRDefault="005B347C"/>
        </w:tc>
        <w:tc>
          <w:tcPr>
            <w:tcW w:w="1135" w:type="dxa"/>
          </w:tcPr>
          <w:p w:rsidR="005B347C" w:rsidRDefault="005B347C"/>
        </w:tc>
      </w:tr>
      <w:tr w:rsidR="005B347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зачеты 2</w:t>
            </w:r>
          </w:p>
        </w:tc>
      </w:tr>
      <w:tr w:rsidR="005B347C">
        <w:trPr>
          <w:trHeight w:hRule="exact" w:val="277"/>
        </w:trPr>
        <w:tc>
          <w:tcPr>
            <w:tcW w:w="5671" w:type="dxa"/>
          </w:tcPr>
          <w:p w:rsidR="005B347C" w:rsidRDefault="005B347C"/>
        </w:tc>
        <w:tc>
          <w:tcPr>
            <w:tcW w:w="1702" w:type="dxa"/>
          </w:tcPr>
          <w:p w:rsidR="005B347C" w:rsidRDefault="005B347C"/>
        </w:tc>
        <w:tc>
          <w:tcPr>
            <w:tcW w:w="426" w:type="dxa"/>
          </w:tcPr>
          <w:p w:rsidR="005B347C" w:rsidRDefault="005B347C"/>
        </w:tc>
        <w:tc>
          <w:tcPr>
            <w:tcW w:w="710" w:type="dxa"/>
          </w:tcPr>
          <w:p w:rsidR="005B347C" w:rsidRDefault="005B347C"/>
        </w:tc>
        <w:tc>
          <w:tcPr>
            <w:tcW w:w="1135" w:type="dxa"/>
          </w:tcPr>
          <w:p w:rsidR="005B347C" w:rsidRDefault="005B347C"/>
        </w:tc>
      </w:tr>
      <w:tr w:rsidR="005B347C">
        <w:trPr>
          <w:trHeight w:hRule="exact" w:val="1666"/>
        </w:trPr>
        <w:tc>
          <w:tcPr>
            <w:tcW w:w="9654" w:type="dxa"/>
            <w:gridSpan w:val="5"/>
            <w:shd w:val="clear" w:color="000000" w:fill="FFFFFF"/>
            <w:tcMar>
              <w:left w:w="34" w:type="dxa"/>
              <w:right w:w="34" w:type="dxa"/>
            </w:tcMar>
          </w:tcPr>
          <w:p w:rsidR="005B347C" w:rsidRPr="002F5F96" w:rsidRDefault="005B347C">
            <w:pPr>
              <w:spacing w:after="0" w:line="240" w:lineRule="auto"/>
              <w:jc w:val="center"/>
              <w:rPr>
                <w:sz w:val="24"/>
                <w:szCs w:val="24"/>
                <w:lang w:val="ru-RU"/>
              </w:rPr>
            </w:pPr>
          </w:p>
          <w:p w:rsidR="005B347C" w:rsidRPr="002F5F96" w:rsidRDefault="002F5F96">
            <w:pPr>
              <w:spacing w:after="0" w:line="240" w:lineRule="auto"/>
              <w:jc w:val="center"/>
              <w:rPr>
                <w:sz w:val="24"/>
                <w:szCs w:val="24"/>
                <w:lang w:val="ru-RU"/>
              </w:rPr>
            </w:pPr>
            <w:r w:rsidRPr="002F5F9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347C" w:rsidRPr="002F5F96" w:rsidRDefault="005B347C">
            <w:pPr>
              <w:spacing w:after="0" w:line="240" w:lineRule="auto"/>
              <w:jc w:val="center"/>
              <w:rPr>
                <w:sz w:val="24"/>
                <w:szCs w:val="24"/>
                <w:lang w:val="ru-RU"/>
              </w:rPr>
            </w:pPr>
          </w:p>
          <w:p w:rsidR="005B347C" w:rsidRDefault="002F5F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347C">
        <w:trPr>
          <w:trHeight w:hRule="exact" w:val="416"/>
        </w:trPr>
        <w:tc>
          <w:tcPr>
            <w:tcW w:w="5671" w:type="dxa"/>
          </w:tcPr>
          <w:p w:rsidR="005B347C" w:rsidRDefault="005B347C"/>
        </w:tc>
        <w:tc>
          <w:tcPr>
            <w:tcW w:w="1702" w:type="dxa"/>
          </w:tcPr>
          <w:p w:rsidR="005B347C" w:rsidRDefault="005B347C"/>
        </w:tc>
        <w:tc>
          <w:tcPr>
            <w:tcW w:w="426" w:type="dxa"/>
          </w:tcPr>
          <w:p w:rsidR="005B347C" w:rsidRDefault="005B347C"/>
        </w:tc>
        <w:tc>
          <w:tcPr>
            <w:tcW w:w="710" w:type="dxa"/>
          </w:tcPr>
          <w:p w:rsidR="005B347C" w:rsidRDefault="005B347C"/>
        </w:tc>
        <w:tc>
          <w:tcPr>
            <w:tcW w:w="1135" w:type="dxa"/>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47C" w:rsidRDefault="002F5F96">
            <w:pPr>
              <w:spacing w:after="0" w:line="240" w:lineRule="auto"/>
              <w:jc w:val="center"/>
              <w:rPr>
                <w:sz w:val="24"/>
                <w:szCs w:val="24"/>
              </w:rPr>
            </w:pPr>
            <w:r>
              <w:rPr>
                <w:rFonts w:ascii="Times New Roman" w:hAnsi="Times New Roman" w:cs="Times New Roman"/>
                <w:color w:val="000000"/>
                <w:sz w:val="24"/>
                <w:szCs w:val="24"/>
              </w:rPr>
              <w:t>Часов</w:t>
            </w:r>
          </w:p>
        </w:tc>
      </w:tr>
      <w:tr w:rsidR="005B347C" w:rsidRPr="002F5F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5B347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5B34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5B347C">
            <w:pPr>
              <w:rPr>
                <w:lang w:val="ru-RU"/>
              </w:rPr>
            </w:pP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5B347C">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Default="005B347C"/>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bl>
    <w:p w:rsidR="005B347C" w:rsidRDefault="002F5F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rsidRPr="002F5F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5B34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5B34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347C" w:rsidRPr="002F5F96" w:rsidRDefault="005B347C">
            <w:pPr>
              <w:rPr>
                <w:lang w:val="ru-RU"/>
              </w:rPr>
            </w:pP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Pr="002F5F96" w:rsidRDefault="005B347C">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4</w:t>
            </w:r>
          </w:p>
        </w:tc>
      </w:tr>
      <w:tr w:rsidR="005B34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6</w:t>
            </w:r>
          </w:p>
        </w:tc>
      </w:tr>
      <w:tr w:rsidR="005B34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5B34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color w:val="000000"/>
                <w:sz w:val="24"/>
                <w:szCs w:val="24"/>
              </w:rPr>
              <w:t>108</w:t>
            </w:r>
          </w:p>
        </w:tc>
      </w:tr>
      <w:tr w:rsidR="005B347C" w:rsidRPr="002F5F96">
        <w:trPr>
          <w:trHeight w:hRule="exact" w:val="13005"/>
        </w:trPr>
        <w:tc>
          <w:tcPr>
            <w:tcW w:w="9654" w:type="dxa"/>
            <w:gridSpan w:val="4"/>
            <w:shd w:val="clear" w:color="000000" w:fill="FFFFFF"/>
            <w:tcMar>
              <w:left w:w="34" w:type="dxa"/>
              <w:right w:w="34" w:type="dxa"/>
            </w:tcMar>
          </w:tcPr>
          <w:p w:rsidR="005B347C" w:rsidRPr="002F5F96" w:rsidRDefault="005B347C">
            <w:pPr>
              <w:spacing w:after="0" w:line="240" w:lineRule="auto"/>
              <w:jc w:val="both"/>
              <w:rPr>
                <w:sz w:val="20"/>
                <w:szCs w:val="20"/>
                <w:lang w:val="ru-RU"/>
              </w:rPr>
            </w:pP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 Примечания:</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F5F9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4973"/>
        </w:trPr>
        <w:tc>
          <w:tcPr>
            <w:tcW w:w="9654" w:type="dxa"/>
            <w:shd w:val="clear" w:color="000000" w:fill="FFFFFF"/>
            <w:tcMar>
              <w:left w:w="34" w:type="dxa"/>
              <w:right w:w="34" w:type="dxa"/>
            </w:tcMar>
          </w:tcPr>
          <w:p w:rsidR="005B347C" w:rsidRDefault="002F5F96">
            <w:pPr>
              <w:spacing w:after="0" w:line="240" w:lineRule="auto"/>
              <w:jc w:val="both"/>
              <w:rPr>
                <w:sz w:val="20"/>
                <w:szCs w:val="20"/>
              </w:rPr>
            </w:pPr>
            <w:r w:rsidRPr="002F5F96">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347C" w:rsidRPr="002F5F96" w:rsidRDefault="002F5F96">
            <w:pPr>
              <w:spacing w:after="0" w:line="240" w:lineRule="auto"/>
              <w:jc w:val="both"/>
              <w:rPr>
                <w:sz w:val="20"/>
                <w:szCs w:val="20"/>
                <w:lang w:val="ru-RU"/>
              </w:rPr>
            </w:pPr>
            <w:r w:rsidRPr="002F5F9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347C">
        <w:trPr>
          <w:trHeight w:hRule="exact" w:val="585"/>
        </w:trPr>
        <w:tc>
          <w:tcPr>
            <w:tcW w:w="9654" w:type="dxa"/>
            <w:shd w:val="clear" w:color="000000" w:fill="FFFFFF"/>
            <w:tcMar>
              <w:left w:w="34" w:type="dxa"/>
              <w:right w:w="34" w:type="dxa"/>
            </w:tcMar>
          </w:tcPr>
          <w:p w:rsidR="005B347C" w:rsidRPr="002F5F96" w:rsidRDefault="005B347C">
            <w:pPr>
              <w:spacing w:after="0" w:line="240" w:lineRule="auto"/>
              <w:rPr>
                <w:sz w:val="24"/>
                <w:szCs w:val="24"/>
                <w:lang w:val="ru-RU"/>
              </w:rPr>
            </w:pPr>
          </w:p>
          <w:p w:rsidR="005B347C" w:rsidRDefault="002F5F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347C">
        <w:trPr>
          <w:trHeight w:hRule="exact" w:val="277"/>
        </w:trPr>
        <w:tc>
          <w:tcPr>
            <w:tcW w:w="9654" w:type="dxa"/>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347C">
        <w:trPr>
          <w:trHeight w:hRule="exact" w:val="26"/>
        </w:trPr>
        <w:tc>
          <w:tcPr>
            <w:tcW w:w="9654" w:type="dxa"/>
            <w:vMerge w:val="restart"/>
            <w:shd w:val="clear" w:color="000000" w:fill="FFFFFF"/>
            <w:tcMar>
              <w:left w:w="34" w:type="dxa"/>
              <w:right w:w="34" w:type="dxa"/>
            </w:tcMar>
          </w:tcPr>
          <w:p w:rsidR="005B347C" w:rsidRDefault="005B347C"/>
        </w:tc>
      </w:tr>
      <w:tr w:rsidR="005B347C">
        <w:trPr>
          <w:trHeight w:hRule="exact" w:val="251"/>
        </w:trPr>
        <w:tc>
          <w:tcPr>
            <w:tcW w:w="9654" w:type="dxa"/>
            <w:vMerge/>
            <w:shd w:val="clear" w:color="000000" w:fill="FFFFFF"/>
            <w:tcMar>
              <w:left w:w="34" w:type="dxa"/>
              <w:right w:w="34" w:type="dxa"/>
            </w:tcMar>
          </w:tcPr>
          <w:p w:rsidR="005B347C" w:rsidRDefault="005B347C"/>
        </w:tc>
      </w:tr>
      <w:tr w:rsidR="005B347C" w:rsidRPr="002F5F96">
        <w:trPr>
          <w:trHeight w:hRule="exact" w:val="1637"/>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trPr>
          <w:trHeight w:hRule="exact" w:val="1637"/>
        </w:trPr>
        <w:tc>
          <w:tcPr>
            <w:tcW w:w="9654" w:type="dxa"/>
            <w:shd w:val="clear" w:color="000000" w:fill="FFFFFF"/>
            <w:tcMar>
              <w:left w:w="34" w:type="dxa"/>
              <w:right w:w="34" w:type="dxa"/>
            </w:tcMar>
          </w:tcPr>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w:t>
            </w:r>
            <w:r>
              <w:rPr>
                <w:rFonts w:ascii="Times New Roman" w:hAnsi="Times New Roman" w:cs="Times New Roman"/>
                <w:color w:val="000000"/>
                <w:sz w:val="24"/>
                <w:szCs w:val="24"/>
              </w:rPr>
              <w:t>Конституционные гарантии. Экономические, социальные, политические права.</w:t>
            </w:r>
          </w:p>
        </w:tc>
      </w:tr>
      <w:tr w:rsidR="005B347C">
        <w:trPr>
          <w:trHeight w:hRule="exact" w:val="277"/>
        </w:trPr>
        <w:tc>
          <w:tcPr>
            <w:tcW w:w="9654" w:type="dxa"/>
            <w:shd w:val="clear" w:color="000000" w:fill="FFFFFF"/>
            <w:tcMar>
              <w:left w:w="34" w:type="dxa"/>
              <w:right w:w="34" w:type="dxa"/>
            </w:tcMar>
          </w:tcPr>
          <w:p w:rsidR="005B347C" w:rsidRDefault="005B347C"/>
        </w:tc>
      </w:tr>
      <w:tr w:rsidR="005B347C" w:rsidRPr="002F5F96">
        <w:trPr>
          <w:trHeight w:hRule="exact" w:val="2178"/>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rsidRPr="002F5F96">
        <w:trPr>
          <w:trHeight w:hRule="exact" w:val="1096"/>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rsidRPr="002F5F96">
        <w:trPr>
          <w:trHeight w:hRule="exact" w:val="1617"/>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trPr>
          <w:trHeight w:hRule="exact" w:val="285"/>
        </w:trPr>
        <w:tc>
          <w:tcPr>
            <w:tcW w:w="9654" w:type="dxa"/>
            <w:shd w:val="clear" w:color="000000" w:fill="FFFFFF"/>
            <w:tcMar>
              <w:left w:w="34" w:type="dxa"/>
              <w:right w:w="34" w:type="dxa"/>
            </w:tcMar>
          </w:tcPr>
          <w:p w:rsidR="005B347C" w:rsidRDefault="002F5F96">
            <w:pPr>
              <w:spacing w:after="0" w:line="240" w:lineRule="auto"/>
              <w:jc w:val="both"/>
              <w:rPr>
                <w:sz w:val="24"/>
                <w:szCs w:val="24"/>
              </w:rPr>
            </w:pPr>
            <w:r>
              <w:rPr>
                <w:rFonts w:ascii="Times New Roman" w:hAnsi="Times New Roman" w:cs="Times New Roman"/>
                <w:color w:val="000000"/>
                <w:sz w:val="24"/>
                <w:szCs w:val="24"/>
              </w:rPr>
              <w:lastRenderedPageBreak/>
              <w:t>Ответственность по семейному праву.</w:t>
            </w:r>
          </w:p>
        </w:tc>
      </w:tr>
      <w:tr w:rsidR="005B347C">
        <w:trPr>
          <w:trHeight w:hRule="exact" w:val="277"/>
        </w:trPr>
        <w:tc>
          <w:tcPr>
            <w:tcW w:w="9654" w:type="dxa"/>
            <w:shd w:val="clear" w:color="000000" w:fill="FFFFFF"/>
            <w:tcMar>
              <w:left w:w="34" w:type="dxa"/>
              <w:right w:w="34" w:type="dxa"/>
            </w:tcMar>
          </w:tcPr>
          <w:p w:rsidR="005B347C" w:rsidRDefault="005B347C"/>
        </w:tc>
      </w:tr>
      <w:tr w:rsidR="005B347C">
        <w:trPr>
          <w:trHeight w:hRule="exact" w:val="826"/>
        </w:trPr>
        <w:tc>
          <w:tcPr>
            <w:tcW w:w="9654" w:type="dxa"/>
            <w:shd w:val="clear" w:color="000000" w:fill="FFFFFF"/>
            <w:tcMar>
              <w:left w:w="34" w:type="dxa"/>
              <w:right w:w="34" w:type="dxa"/>
            </w:tcMar>
          </w:tcPr>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Экологическое право. Предмет, источники объекты экологического права. </w:t>
            </w:r>
            <w:r>
              <w:rPr>
                <w:rFonts w:ascii="Times New Roman" w:hAnsi="Times New Roman" w:cs="Times New Roman"/>
                <w:color w:val="000000"/>
                <w:sz w:val="24"/>
                <w:szCs w:val="24"/>
              </w:rPr>
              <w:t>Правовое регулирование природопользования. Ответственность за экологические нарушения.</w:t>
            </w:r>
          </w:p>
        </w:tc>
      </w:tr>
      <w:tr w:rsidR="005B347C">
        <w:trPr>
          <w:trHeight w:hRule="exact" w:val="277"/>
        </w:trPr>
        <w:tc>
          <w:tcPr>
            <w:tcW w:w="9654" w:type="dxa"/>
            <w:shd w:val="clear" w:color="000000" w:fill="FFFFFF"/>
            <w:tcMar>
              <w:left w:w="34" w:type="dxa"/>
              <w:right w:w="34" w:type="dxa"/>
            </w:tcMar>
          </w:tcPr>
          <w:p w:rsidR="005B347C" w:rsidRDefault="005B347C"/>
        </w:tc>
      </w:tr>
      <w:tr w:rsidR="005B347C">
        <w:trPr>
          <w:trHeight w:hRule="exact" w:val="1366"/>
        </w:trPr>
        <w:tc>
          <w:tcPr>
            <w:tcW w:w="9654" w:type="dxa"/>
            <w:shd w:val="clear" w:color="000000" w:fill="FFFFFF"/>
            <w:tcMar>
              <w:left w:w="34" w:type="dxa"/>
              <w:right w:w="34" w:type="dxa"/>
            </w:tcMar>
          </w:tcPr>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w:t>
            </w:r>
            <w:r>
              <w:rPr>
                <w:rFonts w:ascii="Times New Roman" w:hAnsi="Times New Roman" w:cs="Times New Roman"/>
                <w:color w:val="000000"/>
                <w:sz w:val="24"/>
                <w:szCs w:val="24"/>
              </w:rPr>
              <w:t>Административные правонарушения и административная ответственность. Основные административные наказания.</w:t>
            </w:r>
          </w:p>
        </w:tc>
      </w:tr>
      <w:tr w:rsidR="005B347C">
        <w:trPr>
          <w:trHeight w:hRule="exact" w:val="277"/>
        </w:trPr>
        <w:tc>
          <w:tcPr>
            <w:tcW w:w="9654" w:type="dxa"/>
            <w:shd w:val="clear" w:color="000000" w:fill="FFFFFF"/>
            <w:tcMar>
              <w:left w:w="34" w:type="dxa"/>
              <w:right w:w="34" w:type="dxa"/>
            </w:tcMar>
          </w:tcPr>
          <w:p w:rsidR="005B347C" w:rsidRDefault="005B347C"/>
        </w:tc>
      </w:tr>
      <w:tr w:rsidR="005B347C">
        <w:trPr>
          <w:trHeight w:hRule="exact" w:val="1637"/>
        </w:trPr>
        <w:tc>
          <w:tcPr>
            <w:tcW w:w="9654" w:type="dxa"/>
            <w:shd w:val="clear" w:color="000000" w:fill="FFFFFF"/>
            <w:tcMar>
              <w:left w:w="34" w:type="dxa"/>
              <w:right w:w="34" w:type="dxa"/>
            </w:tcMar>
          </w:tcPr>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w:t>
            </w:r>
            <w:r>
              <w:rPr>
                <w:rFonts w:ascii="Times New Roman" w:hAnsi="Times New Roman" w:cs="Times New Roman"/>
                <w:color w:val="000000"/>
                <w:sz w:val="24"/>
                <w:szCs w:val="24"/>
              </w:rPr>
              <w:t>Особенности уголовной ответственности и наказания.</w:t>
            </w:r>
          </w:p>
        </w:tc>
      </w:tr>
      <w:tr w:rsidR="005B347C">
        <w:trPr>
          <w:trHeight w:hRule="exact" w:val="277"/>
        </w:trPr>
        <w:tc>
          <w:tcPr>
            <w:tcW w:w="9654" w:type="dxa"/>
            <w:shd w:val="clear" w:color="000000" w:fill="FFFFFF"/>
            <w:tcMar>
              <w:left w:w="34" w:type="dxa"/>
              <w:right w:w="34" w:type="dxa"/>
            </w:tcMar>
          </w:tcPr>
          <w:p w:rsidR="005B347C" w:rsidRDefault="005B347C"/>
        </w:tc>
      </w:tr>
      <w:tr w:rsidR="005B347C">
        <w:trPr>
          <w:trHeight w:hRule="exact" w:val="1366"/>
        </w:trPr>
        <w:tc>
          <w:tcPr>
            <w:tcW w:w="9654" w:type="dxa"/>
            <w:shd w:val="clear" w:color="000000" w:fill="FFFFFF"/>
            <w:tcMar>
              <w:left w:w="34" w:type="dxa"/>
              <w:right w:w="34" w:type="dxa"/>
            </w:tcMar>
          </w:tcPr>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5B347C">
        <w:trPr>
          <w:trHeight w:hRule="exact" w:val="277"/>
        </w:trPr>
        <w:tc>
          <w:tcPr>
            <w:tcW w:w="9654" w:type="dxa"/>
            <w:shd w:val="clear" w:color="000000" w:fill="FFFFFF"/>
            <w:tcMar>
              <w:left w:w="34" w:type="dxa"/>
              <w:right w:w="34" w:type="dxa"/>
            </w:tcMar>
          </w:tcPr>
          <w:p w:rsidR="005B347C" w:rsidRDefault="002F5F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347C">
        <w:trPr>
          <w:trHeight w:hRule="exact" w:val="14"/>
        </w:trPr>
        <w:tc>
          <w:tcPr>
            <w:tcW w:w="9640" w:type="dxa"/>
          </w:tcPr>
          <w:p w:rsidR="005B347C" w:rsidRDefault="005B347C"/>
        </w:tc>
      </w:tr>
      <w:tr w:rsidR="005B347C">
        <w:trPr>
          <w:trHeight w:hRule="exact" w:val="277"/>
        </w:trPr>
        <w:tc>
          <w:tcPr>
            <w:tcW w:w="9654" w:type="dxa"/>
            <w:shd w:val="clear" w:color="000000" w:fill="FFFFFF"/>
            <w:tcMar>
              <w:left w:w="34" w:type="dxa"/>
              <w:right w:w="34" w:type="dxa"/>
            </w:tcMar>
          </w:tcPr>
          <w:p w:rsidR="005B347C" w:rsidRDefault="005B347C"/>
        </w:tc>
      </w:tr>
      <w:tr w:rsidR="005B347C" w:rsidRPr="002F5F96">
        <w:trPr>
          <w:trHeight w:hRule="exact" w:val="2178"/>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rsidR="005B347C" w:rsidRPr="002F5F96">
        <w:trPr>
          <w:trHeight w:hRule="exact" w:val="14"/>
        </w:trPr>
        <w:tc>
          <w:tcPr>
            <w:tcW w:w="9640" w:type="dxa"/>
          </w:tcPr>
          <w:p w:rsidR="005B347C" w:rsidRPr="002F5F96" w:rsidRDefault="005B347C">
            <w:pPr>
              <w:rPr>
                <w:lang w:val="ru-RU"/>
              </w:rPr>
            </w:pPr>
          </w:p>
        </w:tc>
      </w:tr>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trPr>
          <w:trHeight w:hRule="exact" w:val="5423"/>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Кейс-задача1.</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w:t>
            </w:r>
          </w:p>
          <w:p w:rsidR="005B347C" w:rsidRPr="002F5F96" w:rsidRDefault="005B347C">
            <w:pPr>
              <w:spacing w:after="0" w:line="240" w:lineRule="auto"/>
              <w:jc w:val="both"/>
              <w:rPr>
                <w:sz w:val="24"/>
                <w:szCs w:val="24"/>
                <w:lang w:val="ru-RU"/>
              </w:rPr>
            </w:pP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2.</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w:t>
            </w:r>
          </w:p>
          <w:p w:rsidR="005B347C" w:rsidRPr="002F5F96" w:rsidRDefault="005B347C">
            <w:pPr>
              <w:spacing w:after="0" w:line="240" w:lineRule="auto"/>
              <w:jc w:val="both"/>
              <w:rPr>
                <w:sz w:val="24"/>
                <w:szCs w:val="24"/>
                <w:lang w:val="ru-RU"/>
              </w:rPr>
            </w:pP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3.</w:t>
            </w:r>
          </w:p>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Киясов, проживающий в г. Ханты-Мансийске, в 2007 г. окончил среднюю </w:t>
            </w:r>
            <w:r>
              <w:rPr>
                <w:rFonts w:ascii="Times New Roman" w:hAnsi="Times New Roman" w:cs="Times New Roman"/>
                <w:color w:val="000000"/>
                <w:sz w:val="24"/>
                <w:szCs w:val="24"/>
              </w:rPr>
              <w:t xml:space="preserve">школу. </w:t>
            </w:r>
            <w:r w:rsidRPr="002F5F96">
              <w:rPr>
                <w:rFonts w:ascii="Times New Roman" w:hAnsi="Times New Roman" w:cs="Times New Roman"/>
                <w:color w:val="000000"/>
                <w:sz w:val="24"/>
                <w:szCs w:val="24"/>
                <w:lang w:val="ru-RU"/>
              </w:rPr>
              <w:t xml:space="preserve">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w:t>
            </w:r>
            <w:r>
              <w:rPr>
                <w:rFonts w:ascii="Times New Roman" w:hAnsi="Times New Roman" w:cs="Times New Roman"/>
                <w:color w:val="000000"/>
                <w:sz w:val="24"/>
                <w:szCs w:val="24"/>
              </w:rPr>
              <w:t>Правомерны ли такие действия?</w:t>
            </w:r>
          </w:p>
        </w:tc>
      </w:tr>
    </w:tbl>
    <w:p w:rsidR="005B347C" w:rsidRDefault="002F5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47C">
        <w:trPr>
          <w:trHeight w:hRule="exact" w:val="277"/>
        </w:trPr>
        <w:tc>
          <w:tcPr>
            <w:tcW w:w="9654" w:type="dxa"/>
            <w:shd w:val="clear" w:color="000000" w:fill="FFFFFF"/>
            <w:tcMar>
              <w:left w:w="34" w:type="dxa"/>
              <w:right w:w="34" w:type="dxa"/>
            </w:tcMar>
          </w:tcPr>
          <w:p w:rsidR="005B347C" w:rsidRDefault="005B347C"/>
        </w:tc>
      </w:tr>
      <w:tr w:rsidR="005B347C">
        <w:trPr>
          <w:trHeight w:hRule="exact" w:val="12726"/>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1.</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Ученик 5-го класса школы № 281 г. Москвы Топорков на период школьных каникул решил устроиться на работу в качестве курьера в редакцию газеты «Городской вестник». Родители не возражали против его трудоустройства. Однако в редакции ему отказали в приёме на вакантную должность. Правомерны ли такие действия?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2.</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15 - летний Олег Бутылин после окончания девяти классов решил пойти работать и продолжать образование в вечерней школе. Директор базы Посылторга, куда он обратился с просьбой о трудоустройстве, отказал ему в приёме на работу, поскольку Бутылин не достиг 16-летнего возраста, с которого допускается приём на работу. Прав ли директор?</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3.</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Петров устраивался учеником слесаря в акционерное общество «ЗИЛ». Поскольку ему через два месяца должно было исполниться 18 лет, администрация потребовала от него справку о состоянии здоровья из районной поликлиники. Петров отказался принести такую справку, заявив, что здоровье у него хорошее. Кроме того, он является призывником и месяц назад проходил медицинскую комиссию в военкомате Юго- Восточного административного округа г. Москвы. В отделе кадров отказались принять на работу Петрова без справки о состоянии здоровья, что побудило его обратиться в суд. Какое решение должен принять суд? Кейс-задача 4.</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Студентка-вечерница шестого курса экономического факультета МГТУ «МАМИ» Веточкина хотела устроиться на вакантную должность старшего бухгалтера треста «Мосжилстрой». Однако в приёме на работу ей отказали, сославшись на то, что она является студенткой-выпускницей и в скором времени должна уйти в учебный отпуск сроком на четыре месяца для подготовки и написания дипломной работы. Отсутствие же работника длительное время неблагоприятно отразится на производственной деятельности. Правомерен ли отказ администрации?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5.</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В АО Московский трикотажный комбинат «Вариант» с просьбой о трудоустройстве обратились: ткачиха Сидорова, юрисконсульт Петренко и водитель Остапов. Все они представили в отдел кадров свои трудовые книжки и паспорта. Какие ещё документы вправе потребовать от них администрация акционерного общества?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6.</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Фетисова, проработавшая 10 лет кондитером в акционерном обществе «Бабаевское», была уволена в январе текущего года по сокращению штатов (п.2 ч. 1 ст.81 ТК РФ). Через месяц после увольнения она получила направление органа по трудоустройству на кондитерскую фабрику «Красный октябрь» для занятия вакантной должности кондитера. Однако администрация фабрики отказалась принять Фетисову на работу, если она не пройдёт медицинский осмотр в медсанчасти фабрики. Правомерны ли действия администрации?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Кейс-задача 7.</w:t>
            </w:r>
          </w:p>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Травкин был принят в АО «Завод Серп и Молот» подручным сталевара с месячным испытательным сроком. Спустя три недели администрация издала приказ о его увольнении как не выдержавшего испытания. Травкин обжаловал приказ администрации в суд, сославшись на то, что администрация уволила его до окончания испытательного срока, а также не получила предварительного согласия профсоюзной организации на увольнение. </w:t>
            </w:r>
            <w:r>
              <w:rPr>
                <w:rFonts w:ascii="Times New Roman" w:hAnsi="Times New Roman" w:cs="Times New Roman"/>
                <w:color w:val="000000"/>
                <w:sz w:val="24"/>
                <w:szCs w:val="24"/>
              </w:rPr>
              <w:t>Какое решение должен принять суд?</w:t>
            </w:r>
          </w:p>
        </w:tc>
      </w:tr>
    </w:tbl>
    <w:p w:rsidR="005B347C" w:rsidRDefault="002F5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47C">
        <w:trPr>
          <w:trHeight w:hRule="exact" w:val="277"/>
        </w:trPr>
        <w:tc>
          <w:tcPr>
            <w:tcW w:w="9654" w:type="dxa"/>
            <w:shd w:val="clear" w:color="000000" w:fill="FFFFFF"/>
            <w:tcMar>
              <w:left w:w="34" w:type="dxa"/>
              <w:right w:w="34" w:type="dxa"/>
            </w:tcMar>
          </w:tcPr>
          <w:p w:rsidR="005B347C" w:rsidRDefault="005B347C"/>
        </w:tc>
      </w:tr>
      <w:tr w:rsidR="005B347C" w:rsidRPr="002F5F96">
        <w:trPr>
          <w:trHeight w:hRule="exact" w:val="4612"/>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Дайте анализ правоотношениям купли-продажи (субъекты, кто ими может быть; объект; содержание — права и обязанности субъектов). Что является юридическим фактом для возникновения правоотношения купли-продажи?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Проанализируйте нормы Гражданского кодекса РФ оправе собственности. Определите элементы правоотношения собственности (субъекты, кто ими может быть; объект; содержание — права и обязанности субъектов). Что является юридическим фактом для возникновения правоотношения собственности?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Иванов составил завещание, согласно которому его квартира после его смерти переходит в собственность дочери. Определите юридические факты, наступление которых необходимо для возникновения права собственности дочери Иванова на квартиру (на основании норм Гражданского кодекса РФ о наследовании). Перечислите их в хронологическом порядке. К каким видам юридических фактов они относятся?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Составьте схему «Правоспособность и дееспособность в различных отраслях права» и отразите в ней виды субъектов данных отраслей, моменты возникновения и прекращения правоспособности и дееспособности, содержание правоспособности.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5. Составьте схему «Формы сделок». Приведите примеры письменных доказательств, на которые можно было бы сослаться в подтверждение факта совершения сделки.</w:t>
            </w:r>
          </w:p>
        </w:tc>
      </w:tr>
      <w:tr w:rsidR="005B347C" w:rsidRPr="002F5F96">
        <w:trPr>
          <w:trHeight w:hRule="exact" w:val="14"/>
        </w:trPr>
        <w:tc>
          <w:tcPr>
            <w:tcW w:w="9640" w:type="dxa"/>
          </w:tcPr>
          <w:p w:rsidR="005B347C" w:rsidRPr="002F5F96" w:rsidRDefault="005B347C">
            <w:pPr>
              <w:rPr>
                <w:lang w:val="ru-RU"/>
              </w:rPr>
            </w:pPr>
          </w:p>
        </w:tc>
      </w:tr>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rsidRPr="002F5F96">
        <w:trPr>
          <w:trHeight w:hRule="exact" w:val="5694"/>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1.На основании анализа Семейного кодекса РФ составьте схемы «Вступление в брак и расторжение брака», «Права и обязанности супругов», «Правовой режим имущества супругов», «Права и обязанности родителей и детей», «Алиментные правоотношения».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3.В.В.Фёдоров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 Как следует поступить работникам ЗАГСа?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13 июня 1997 года 29-летняя Мария Ольченко предъявила иск об установлении отцовства и взыскании алиментов к Сидорчуку В.Т..При этом Ольченко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Сидорчук всячески уклонялся содержания детей: несколько раз менял место работы и место жительства. 7 августа 1997 года суд удовлетворил иск, признав Сидорчука В.Т. отцом и обязав его выплачивать алименты со дня обращения М.Н.Ольченко в суд. Во взыскании средств за прошедшее время суд отказал. Правильно ли поступил суд?</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trPr>
          <w:trHeight w:hRule="exact" w:val="15099"/>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Тестовые задания.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Экологическое право представляет собой совокупность пра¬вовых норм, которые регулируют общественные отноше¬ния, возникающие в результате взаимодействия общества 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экологии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окружающей среды</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животного мира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экологических организаций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Объектом экологического права является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экология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человек</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окружающая среда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глобальные проблемы современности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Экологическое право в классификации отраслей права оп¬ределяется как отрасль</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комплексная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базовая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профилирующая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специальная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Федеральное законодательство среду, качество которой обес¬печивает устойчивое функционирование естественных эко¬логических систем, природных и природно- антропогенных объектов, определяет как</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устойчивую</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развитую</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допустимую</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благоприятную</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5. Основным документом, закрепившим требования по экологическому нормированию, является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Конституция Российской Федерации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Закон «Об охране окружающей среды»</w:t>
            </w:r>
          </w:p>
          <w:p w:rsidR="005B347C" w:rsidRDefault="002F5F96">
            <w:pPr>
              <w:spacing w:after="0" w:line="240" w:lineRule="auto"/>
              <w:jc w:val="both"/>
              <w:rPr>
                <w:sz w:val="24"/>
                <w:szCs w:val="24"/>
              </w:rPr>
            </w:pPr>
            <w:r w:rsidRPr="002F5F96">
              <w:rPr>
                <w:rFonts w:ascii="Times New Roman" w:hAnsi="Times New Roman" w:cs="Times New Roman"/>
                <w:color w:val="000000"/>
                <w:sz w:val="24"/>
                <w:szCs w:val="24"/>
                <w:lang w:val="ru-RU"/>
              </w:rPr>
              <w:t xml:space="preserve">3) Декларация по окружающей среде и развитию </w:t>
            </w:r>
            <w:r>
              <w:rPr>
                <w:rFonts w:ascii="Times New Roman" w:hAnsi="Times New Roman" w:cs="Times New Roman"/>
                <w:color w:val="000000"/>
                <w:sz w:val="24"/>
                <w:szCs w:val="24"/>
              </w:rPr>
              <w:t>(Рио-де-¬Жанейро, 1992)</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Федеральный закон «О недрах»</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6. Естественная экологическая система, природный ландшафт и составляющие их элементы, сохранившие свои природ¬ные свойства, в федеральном законе называются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природным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природно-антропогенным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антропогенным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природной средой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7. Природный объект, изменённый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 в федераль¬ном законе называется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природной средой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природно-антропогенным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антропогенным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естественной экологической системой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8. Объект, созданный человеком для обеспечения его соци¬альных потребностей и не обладающий свойствами природ¬ных объектов, в федеральном законе называется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природной средой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природно-антропогенным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антропогенным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естественной экологической системой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9. Территория, которая не подверглась изменению в результа¬те хозяйственной и иной деятельности и характеризуется сочетанием определённых типов рельефа местности, почв, растительности, сформированных в единых климатических условиях, в федеральном законе называется</w:t>
            </w:r>
          </w:p>
          <w:p w:rsidR="005B347C" w:rsidRDefault="002F5F96">
            <w:pPr>
              <w:spacing w:after="0" w:line="240" w:lineRule="auto"/>
              <w:jc w:val="both"/>
              <w:rPr>
                <w:sz w:val="24"/>
                <w:szCs w:val="24"/>
              </w:rPr>
            </w:pPr>
            <w:r>
              <w:rPr>
                <w:rFonts w:ascii="Times New Roman" w:hAnsi="Times New Roman" w:cs="Times New Roman"/>
                <w:color w:val="000000"/>
                <w:sz w:val="24"/>
                <w:szCs w:val="24"/>
              </w:rPr>
              <w:t>1) окружающей природной средой</w:t>
            </w:r>
          </w:p>
        </w:tc>
      </w:tr>
    </w:tbl>
    <w:p w:rsidR="005B347C" w:rsidRDefault="002F5F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2719"/>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lastRenderedPageBreak/>
              <w:t>2) природным ландшафтом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естественной экологической системой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природным объектом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10. Состояние окружающей среды, которое характеризуется фи¬зическими, химическими, биологическими и иными показа¬телями и (или) их совокупностью, в федеральном законе называется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качеством окружающей среды</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загрязнением окружающей среды</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нормативами допустимых выбросов</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экологическим аудитом.</w:t>
            </w:r>
          </w:p>
        </w:tc>
      </w:tr>
      <w:tr w:rsidR="005B347C" w:rsidRPr="002F5F96">
        <w:trPr>
          <w:trHeight w:hRule="exact" w:val="14"/>
        </w:trPr>
        <w:tc>
          <w:tcPr>
            <w:tcW w:w="9640" w:type="dxa"/>
          </w:tcPr>
          <w:p w:rsidR="005B347C" w:rsidRPr="002F5F96" w:rsidRDefault="005B347C">
            <w:pPr>
              <w:rPr>
                <w:lang w:val="ru-RU"/>
              </w:rPr>
            </w:pPr>
          </w:p>
        </w:tc>
      </w:tr>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rsidRPr="002F5F96">
        <w:trPr>
          <w:trHeight w:hRule="exact" w:val="4341"/>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1.Попов в результате неаккуратного обращения с паспортом привёл его в негодность. Впоследствии он написал заявление на имя начальника паспортного стола отделения милиции с просьбой выдать новый паспорт установленного образца. 21 Можно ли привлечь Попова к административной ответственности?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Рабочий мясокомбината Лизунов неоднократно похищал колбасные изделия из цеха, в котором работал, пронося их под одеждой через проходную комбината. Однажды, пытаясь пронести большое количество сосисок, он был задержан сотрудником военизированной охраны Волоховым. В ходе проверки, проведенной по факту хищения Лизуновым продукции с мясокомбината, было установлено, что причиненный им предприятию ущерб составил 7000 рублей. Можно ли в данной ситуации привлечь Лизунова к административной ответственности?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Комендант одного из корпусов университета взыскивал штраф в размере ста рублей со студентов за курение в не отведенных для этого местах. На возражения студентов он отвечал, что это мера установлена в краевом законе, и, согласно приказу ректора, комендант уполномочен «применять все необходимые меры». Прокомментируйте ситуацию. Можно ли обжаловать (оспорить) приказ ректора и действия коменданта?</w:t>
            </w:r>
          </w:p>
        </w:tc>
      </w:tr>
      <w:tr w:rsidR="005B347C" w:rsidRPr="002F5F96">
        <w:trPr>
          <w:trHeight w:hRule="exact" w:val="14"/>
        </w:trPr>
        <w:tc>
          <w:tcPr>
            <w:tcW w:w="9640" w:type="dxa"/>
          </w:tcPr>
          <w:p w:rsidR="005B347C" w:rsidRPr="002F5F96" w:rsidRDefault="005B347C">
            <w:pPr>
              <w:rPr>
                <w:lang w:val="ru-RU"/>
              </w:rPr>
            </w:pPr>
          </w:p>
        </w:tc>
      </w:tr>
      <w:tr w:rsidR="005B347C" w:rsidRPr="002F5F96">
        <w:trPr>
          <w:trHeight w:hRule="exact" w:val="277"/>
        </w:trPr>
        <w:tc>
          <w:tcPr>
            <w:tcW w:w="9654" w:type="dxa"/>
            <w:shd w:val="clear" w:color="000000" w:fill="FFFFFF"/>
            <w:tcMar>
              <w:left w:w="34" w:type="dxa"/>
              <w:right w:w="34" w:type="dxa"/>
            </w:tcMar>
          </w:tcPr>
          <w:p w:rsidR="005B347C" w:rsidRPr="002F5F96" w:rsidRDefault="005B347C">
            <w:pPr>
              <w:rPr>
                <w:lang w:val="ru-RU"/>
              </w:rPr>
            </w:pPr>
          </w:p>
        </w:tc>
      </w:tr>
      <w:tr w:rsidR="005B347C" w:rsidRPr="002F5F96">
        <w:trPr>
          <w:trHeight w:hRule="exact" w:val="7046"/>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1.Гражданин Франции пытался вывезти за границу несколько годовых комплектов приложения к журналу «Нива» за 1909-1912 годы, скрывая их от таможенного контроля. То есть совершил действия, предусмотренные ст. 188 УК РФ, которые квалифицируются как контрабанда. Возможно ли привлечение его к уголовной ответственности?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Рядовой Рябцев, проходивший срочную службу в воинской части, находящейся в Грузии, совершил хищение боеприпасов к автомату Калашникова. По законам какой страны он может быть привлечён к уголовной ответственности?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3. Студенты МГТУ «МАМИ» Инкин и Фокин поспорили о том, что следует считать совокупностью преступлений. Инкин считал, что совокупностью преступлений признаётся совершение двух или более преступлений, предусмотренных одной статьёй или частью статьи УК РФ. Фокин полагал, что совокупностью преступлений признаётся совершение двух или более преступлений, предусмотренных различными статьями или частями статьи УК РФ. Кто из них прав?</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4. Трусов был осуждён сроком на пять лет и оштрафован в размере 120 000 рублей по ст. 153 УК РФ (подмена ребёнка). Спустя два года после освобождения результатом его неосторожного обращения с огнём явилось уничтожение автомашины «Жигули», принадлежавшей его другу Батову (ст. 168 УК РФ). Можно ли считать Трусова рецидивистом?</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5. 17 - летний Пухов, распив дома бутылку портвейна, вышел на улицу. Его нетрезвое состояние бросалось в глаза и проезжавший мимо наряд милиции пытался доставить его в вытрезвитель. В ответ Пухов, оскорбляя представителей власти, разразился нецензурной бранью. Его действия были квалифицированы по ст. 319 УК РФ. В суде Пухов заявил, что ничего не помнит, поскольку в то время находился в состоянии алкогольного опьянения. Возможно ли в данной ситуации привлечение Пухова к уголовной ответственности?</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B347C" w:rsidRPr="002F5F96">
        <w:trPr>
          <w:trHeight w:hRule="exact" w:val="277"/>
        </w:trPr>
        <w:tc>
          <w:tcPr>
            <w:tcW w:w="9654" w:type="dxa"/>
            <w:gridSpan w:val="2"/>
            <w:shd w:val="clear" w:color="000000" w:fill="FFFFFF"/>
            <w:tcMar>
              <w:left w:w="34" w:type="dxa"/>
              <w:right w:w="34" w:type="dxa"/>
            </w:tcMar>
          </w:tcPr>
          <w:p w:rsidR="005B347C" w:rsidRPr="002F5F96" w:rsidRDefault="005B347C">
            <w:pPr>
              <w:rPr>
                <w:lang w:val="ru-RU"/>
              </w:rPr>
            </w:pPr>
          </w:p>
        </w:tc>
      </w:tr>
      <w:tr w:rsidR="005B347C" w:rsidRPr="002F5F96">
        <w:trPr>
          <w:trHeight w:hRule="exact" w:val="1907"/>
        </w:trPr>
        <w:tc>
          <w:tcPr>
            <w:tcW w:w="9654" w:type="dxa"/>
            <w:gridSpan w:val="2"/>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1. Подготовьте таблицу, отражающую различные подходы к классификации прав и свобод человека.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2. Подготовить эссе на одну из тем (по выбору):</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Соотношение понятий «охрана» и «защита» прав;</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Роль международного права в защите прав и свобод человека.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Место Европейского суда по правам человека в правовом механизме защиты прав человека и гражданина.</w:t>
            </w:r>
          </w:p>
        </w:tc>
      </w:tr>
      <w:tr w:rsidR="005B347C" w:rsidRPr="002F5F96">
        <w:trPr>
          <w:trHeight w:hRule="exact" w:val="855"/>
        </w:trPr>
        <w:tc>
          <w:tcPr>
            <w:tcW w:w="9654" w:type="dxa"/>
            <w:gridSpan w:val="2"/>
            <w:shd w:val="clear" w:color="000000" w:fill="FFFFFF"/>
            <w:tcMar>
              <w:left w:w="34" w:type="dxa"/>
              <w:right w:w="34" w:type="dxa"/>
            </w:tcMar>
          </w:tcPr>
          <w:p w:rsidR="005B347C" w:rsidRPr="002F5F96" w:rsidRDefault="005B347C">
            <w:pPr>
              <w:spacing w:after="0" w:line="240" w:lineRule="auto"/>
              <w:rPr>
                <w:sz w:val="24"/>
                <w:szCs w:val="24"/>
                <w:lang w:val="ru-RU"/>
              </w:rPr>
            </w:pPr>
          </w:p>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B347C" w:rsidRPr="002F5F96">
        <w:trPr>
          <w:trHeight w:hRule="exact" w:val="4912"/>
        </w:trPr>
        <w:tc>
          <w:tcPr>
            <w:tcW w:w="9654" w:type="dxa"/>
            <w:gridSpan w:val="2"/>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Лобжанидзе Галина Ираклиевна. – Омск: Изд-во Омской гуманитарной академии, 2022.</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347C" w:rsidRPr="002F5F96">
        <w:trPr>
          <w:trHeight w:hRule="exact" w:val="138"/>
        </w:trPr>
        <w:tc>
          <w:tcPr>
            <w:tcW w:w="285" w:type="dxa"/>
          </w:tcPr>
          <w:p w:rsidR="005B347C" w:rsidRPr="002F5F96" w:rsidRDefault="005B347C">
            <w:pPr>
              <w:rPr>
                <w:lang w:val="ru-RU"/>
              </w:rPr>
            </w:pPr>
          </w:p>
        </w:tc>
        <w:tc>
          <w:tcPr>
            <w:tcW w:w="9356" w:type="dxa"/>
          </w:tcPr>
          <w:p w:rsidR="005B347C" w:rsidRPr="002F5F96" w:rsidRDefault="005B347C">
            <w:pPr>
              <w:rPr>
                <w:lang w:val="ru-RU"/>
              </w:rPr>
            </w:pPr>
          </w:p>
        </w:tc>
      </w:tr>
      <w:tr w:rsidR="005B347C">
        <w:trPr>
          <w:trHeight w:hRule="exact" w:val="855"/>
        </w:trPr>
        <w:tc>
          <w:tcPr>
            <w:tcW w:w="9654" w:type="dxa"/>
            <w:gridSpan w:val="2"/>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B347C" w:rsidRDefault="002F5F96">
            <w:pPr>
              <w:spacing w:after="0" w:line="240" w:lineRule="auto"/>
              <w:rPr>
                <w:sz w:val="24"/>
                <w:szCs w:val="24"/>
              </w:rPr>
            </w:pPr>
            <w:r>
              <w:rPr>
                <w:rFonts w:ascii="Times New Roman" w:hAnsi="Times New Roman" w:cs="Times New Roman"/>
                <w:b/>
                <w:color w:val="000000"/>
                <w:sz w:val="24"/>
                <w:szCs w:val="24"/>
              </w:rPr>
              <w:t>Основная:</w:t>
            </w:r>
          </w:p>
        </w:tc>
      </w:tr>
      <w:tr w:rsidR="005B347C" w:rsidRPr="002F5F96">
        <w:trPr>
          <w:trHeight w:hRule="exact" w:val="1096"/>
        </w:trPr>
        <w:tc>
          <w:tcPr>
            <w:tcW w:w="9654" w:type="dxa"/>
            <w:gridSpan w:val="2"/>
            <w:shd w:val="clear" w:color="000000" w:fill="FFFFFF"/>
            <w:tcMar>
              <w:left w:w="34" w:type="dxa"/>
              <w:right w:w="34" w:type="dxa"/>
            </w:tcMar>
          </w:tcPr>
          <w:p w:rsidR="005B347C" w:rsidRPr="002F5F96" w:rsidRDefault="002F5F96">
            <w:pPr>
              <w:spacing w:after="0" w:line="240" w:lineRule="auto"/>
              <w:ind w:firstLine="725"/>
              <w:jc w:val="both"/>
              <w:rPr>
                <w:sz w:val="24"/>
                <w:szCs w:val="24"/>
                <w:lang w:val="ru-RU"/>
              </w:rPr>
            </w:pPr>
            <w:r w:rsidRPr="002F5F96">
              <w:rPr>
                <w:rFonts w:ascii="Times New Roman" w:hAnsi="Times New Roman" w:cs="Times New Roman"/>
                <w:color w:val="000000"/>
                <w:sz w:val="24"/>
                <w:szCs w:val="24"/>
                <w:lang w:val="ru-RU"/>
              </w:rPr>
              <w:t>1.</w:t>
            </w:r>
            <w:r w:rsidRPr="002F5F96">
              <w:rPr>
                <w:lang w:val="ru-RU"/>
              </w:rPr>
              <w:t xml:space="preserve"> </w:t>
            </w:r>
            <w:r w:rsidRPr="002F5F96">
              <w:rPr>
                <w:rFonts w:ascii="Times New Roman" w:hAnsi="Times New Roman" w:cs="Times New Roman"/>
                <w:color w:val="000000"/>
                <w:sz w:val="24"/>
                <w:szCs w:val="24"/>
                <w:lang w:val="ru-RU"/>
              </w:rPr>
              <w:t>Правоведение</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Белов</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Пугинский</w:t>
            </w:r>
            <w:r w:rsidRPr="002F5F96">
              <w:rPr>
                <w:lang w:val="ru-RU"/>
              </w:rPr>
              <w:t xml:space="preserve"> </w:t>
            </w:r>
            <w:r w:rsidRPr="002F5F96">
              <w:rPr>
                <w:rFonts w:ascii="Times New Roman" w:hAnsi="Times New Roman" w:cs="Times New Roman"/>
                <w:color w:val="000000"/>
                <w:sz w:val="24"/>
                <w:szCs w:val="24"/>
                <w:lang w:val="ru-RU"/>
              </w:rPr>
              <w:t>Б.</w:t>
            </w:r>
            <w:r w:rsidRPr="002F5F96">
              <w:rPr>
                <w:lang w:val="ru-RU"/>
              </w:rPr>
              <w:t xml:space="preserve"> </w:t>
            </w:r>
            <w:r w:rsidRPr="002F5F96">
              <w:rPr>
                <w:rFonts w:ascii="Times New Roman" w:hAnsi="Times New Roman" w:cs="Times New Roman"/>
                <w:color w:val="000000"/>
                <w:sz w:val="24"/>
                <w:szCs w:val="24"/>
                <w:lang w:val="ru-RU"/>
              </w:rPr>
              <w:t>И.,</w:t>
            </w:r>
            <w:r w:rsidRPr="002F5F96">
              <w:rPr>
                <w:lang w:val="ru-RU"/>
              </w:rPr>
              <w:t xml:space="preserve"> </w:t>
            </w:r>
            <w:r w:rsidRPr="002F5F96">
              <w:rPr>
                <w:rFonts w:ascii="Times New Roman" w:hAnsi="Times New Roman" w:cs="Times New Roman"/>
                <w:color w:val="000000"/>
                <w:sz w:val="24"/>
                <w:szCs w:val="24"/>
                <w:lang w:val="ru-RU"/>
              </w:rPr>
              <w:t>Абросимова</w:t>
            </w:r>
            <w:r w:rsidRPr="002F5F96">
              <w:rPr>
                <w:lang w:val="ru-RU"/>
              </w:rPr>
              <w:t xml:space="preserve"> </w:t>
            </w:r>
            <w:r w:rsidRPr="002F5F96">
              <w:rPr>
                <w:rFonts w:ascii="Times New Roman" w:hAnsi="Times New Roman" w:cs="Times New Roman"/>
                <w:color w:val="000000"/>
                <w:sz w:val="24"/>
                <w:szCs w:val="24"/>
                <w:lang w:val="ru-RU"/>
              </w:rPr>
              <w:t>Е.</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Амиров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Т.,</w:t>
            </w:r>
            <w:r w:rsidRPr="002F5F96">
              <w:rPr>
                <w:lang w:val="ru-RU"/>
              </w:rPr>
              <w:t xml:space="preserve"> </w:t>
            </w:r>
            <w:r w:rsidRPr="002F5F96">
              <w:rPr>
                <w:rFonts w:ascii="Times New Roman" w:hAnsi="Times New Roman" w:cs="Times New Roman"/>
                <w:color w:val="000000"/>
                <w:sz w:val="24"/>
                <w:szCs w:val="24"/>
                <w:lang w:val="ru-RU"/>
              </w:rPr>
              <w:t>Гена</w:t>
            </w:r>
            <w:r w:rsidRPr="002F5F96">
              <w:rPr>
                <w:lang w:val="ru-RU"/>
              </w:rPr>
              <w:t xml:space="preserve"> </w:t>
            </w:r>
            <w:r w:rsidRPr="002F5F96">
              <w:rPr>
                <w:rFonts w:ascii="Times New Roman" w:hAnsi="Times New Roman" w:cs="Times New Roman"/>
                <w:color w:val="000000"/>
                <w:sz w:val="24"/>
                <w:szCs w:val="24"/>
                <w:lang w:val="ru-RU"/>
              </w:rPr>
              <w:t>Е.</w:t>
            </w:r>
            <w:r w:rsidRPr="002F5F96">
              <w:rPr>
                <w:lang w:val="ru-RU"/>
              </w:rPr>
              <w:t xml:space="preserve"> </w:t>
            </w:r>
            <w:r w:rsidRPr="002F5F96">
              <w:rPr>
                <w:rFonts w:ascii="Times New Roman" w:hAnsi="Times New Roman" w:cs="Times New Roman"/>
                <w:color w:val="000000"/>
                <w:sz w:val="24"/>
                <w:szCs w:val="24"/>
                <w:lang w:val="ru-RU"/>
              </w:rPr>
              <w:t>И.,</w:t>
            </w:r>
            <w:r w:rsidRPr="002F5F96">
              <w:rPr>
                <w:lang w:val="ru-RU"/>
              </w:rPr>
              <w:t xml:space="preserve"> </w:t>
            </w:r>
            <w:r w:rsidRPr="002F5F96">
              <w:rPr>
                <w:rFonts w:ascii="Times New Roman" w:hAnsi="Times New Roman" w:cs="Times New Roman"/>
                <w:color w:val="000000"/>
                <w:sz w:val="24"/>
                <w:szCs w:val="24"/>
                <w:lang w:val="ru-RU"/>
              </w:rPr>
              <w:t>Леонова</w:t>
            </w:r>
            <w:r w:rsidRPr="002F5F96">
              <w:rPr>
                <w:lang w:val="ru-RU"/>
              </w:rPr>
              <w:t xml:space="preserve"> </w:t>
            </w:r>
            <w:r w:rsidRPr="002F5F96">
              <w:rPr>
                <w:rFonts w:ascii="Times New Roman" w:hAnsi="Times New Roman" w:cs="Times New Roman"/>
                <w:color w:val="000000"/>
                <w:sz w:val="24"/>
                <w:szCs w:val="24"/>
                <w:lang w:val="ru-RU"/>
              </w:rPr>
              <w:t>Г.</w:t>
            </w:r>
            <w:r w:rsidRPr="002F5F96">
              <w:rPr>
                <w:lang w:val="ru-RU"/>
              </w:rPr>
              <w:t xml:space="preserve"> </w:t>
            </w:r>
            <w:r w:rsidRPr="002F5F96">
              <w:rPr>
                <w:rFonts w:ascii="Times New Roman" w:hAnsi="Times New Roman" w:cs="Times New Roman"/>
                <w:color w:val="000000"/>
                <w:sz w:val="24"/>
                <w:szCs w:val="24"/>
                <w:lang w:val="ru-RU"/>
              </w:rPr>
              <w:t>Б.,</w:t>
            </w:r>
            <w:r w:rsidRPr="002F5F96">
              <w:rPr>
                <w:lang w:val="ru-RU"/>
              </w:rPr>
              <w:t xml:space="preserve"> </w:t>
            </w:r>
            <w:r w:rsidRPr="002F5F96">
              <w:rPr>
                <w:rFonts w:ascii="Times New Roman" w:hAnsi="Times New Roman" w:cs="Times New Roman"/>
                <w:color w:val="000000"/>
                <w:sz w:val="24"/>
                <w:szCs w:val="24"/>
                <w:lang w:val="ru-RU"/>
              </w:rPr>
              <w:t>Маслова</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Пальцева</w:t>
            </w:r>
            <w:r w:rsidRPr="002F5F96">
              <w:rPr>
                <w:lang w:val="ru-RU"/>
              </w:rPr>
              <w:t xml:space="preserve"> </w:t>
            </w:r>
            <w:r w:rsidRPr="002F5F96">
              <w:rPr>
                <w:rFonts w:ascii="Times New Roman" w:hAnsi="Times New Roman" w:cs="Times New Roman"/>
                <w:color w:val="000000"/>
                <w:sz w:val="24"/>
                <w:szCs w:val="24"/>
                <w:lang w:val="ru-RU"/>
              </w:rPr>
              <w:t>М.</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Северин</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Сидорова</w:t>
            </w:r>
            <w:r w:rsidRPr="002F5F96">
              <w:rPr>
                <w:lang w:val="ru-RU"/>
              </w:rPr>
              <w:t xml:space="preserve"> </w:t>
            </w:r>
            <w:r w:rsidRPr="002F5F96">
              <w:rPr>
                <w:rFonts w:ascii="Times New Roman" w:hAnsi="Times New Roman" w:cs="Times New Roman"/>
                <w:color w:val="000000"/>
                <w:sz w:val="24"/>
                <w:szCs w:val="24"/>
                <w:lang w:val="ru-RU"/>
              </w:rPr>
              <w:t>Т.</w:t>
            </w:r>
            <w:r w:rsidRPr="002F5F96">
              <w:rPr>
                <w:lang w:val="ru-RU"/>
              </w:rPr>
              <w:t xml:space="preserve"> </w:t>
            </w:r>
            <w:r w:rsidRPr="002F5F96">
              <w:rPr>
                <w:rFonts w:ascii="Times New Roman" w:hAnsi="Times New Roman" w:cs="Times New Roman"/>
                <w:color w:val="000000"/>
                <w:sz w:val="24"/>
                <w:szCs w:val="24"/>
                <w:lang w:val="ru-RU"/>
              </w:rPr>
              <w:t>Э.,</w:t>
            </w:r>
            <w:r w:rsidRPr="002F5F96">
              <w:rPr>
                <w:lang w:val="ru-RU"/>
              </w:rPr>
              <w:t xml:space="preserve"> </w:t>
            </w:r>
            <w:r w:rsidRPr="002F5F96">
              <w:rPr>
                <w:rFonts w:ascii="Times New Roman" w:hAnsi="Times New Roman" w:cs="Times New Roman"/>
                <w:color w:val="000000"/>
                <w:sz w:val="24"/>
                <w:szCs w:val="24"/>
                <w:lang w:val="ru-RU"/>
              </w:rPr>
              <w:t>Филиппова</w:t>
            </w:r>
            <w:r w:rsidRPr="002F5F96">
              <w:rPr>
                <w:lang w:val="ru-RU"/>
              </w:rPr>
              <w:t xml:space="preserve"> </w:t>
            </w:r>
            <w:r w:rsidRPr="002F5F96">
              <w:rPr>
                <w:rFonts w:ascii="Times New Roman" w:hAnsi="Times New Roman" w:cs="Times New Roman"/>
                <w:color w:val="000000"/>
                <w:sz w:val="24"/>
                <w:szCs w:val="24"/>
                <w:lang w:val="ru-RU"/>
              </w:rPr>
              <w:t>С.</w:t>
            </w:r>
            <w:r w:rsidRPr="002F5F96">
              <w:rPr>
                <w:lang w:val="ru-RU"/>
              </w:rPr>
              <w:t xml:space="preserve"> </w:t>
            </w:r>
            <w:r w:rsidRPr="002F5F96">
              <w:rPr>
                <w:rFonts w:ascii="Times New Roman" w:hAnsi="Times New Roman" w:cs="Times New Roman"/>
                <w:color w:val="000000"/>
                <w:sz w:val="24"/>
                <w:szCs w:val="24"/>
                <w:lang w:val="ru-RU"/>
              </w:rPr>
              <w:t>Ю..</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4-е</w:t>
            </w:r>
            <w:r w:rsidRPr="002F5F96">
              <w:rPr>
                <w:lang w:val="ru-RU"/>
              </w:rPr>
              <w:t xml:space="preserve"> </w:t>
            </w:r>
            <w:r w:rsidRPr="002F5F96">
              <w:rPr>
                <w:rFonts w:ascii="Times New Roman" w:hAnsi="Times New Roman" w:cs="Times New Roman"/>
                <w:color w:val="000000"/>
                <w:sz w:val="24"/>
                <w:szCs w:val="24"/>
                <w:lang w:val="ru-RU"/>
              </w:rPr>
              <w:t>изд.</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Москва:</w:t>
            </w:r>
            <w:r w:rsidRPr="002F5F96">
              <w:rPr>
                <w:lang w:val="ru-RU"/>
              </w:rPr>
              <w:t xml:space="preserve"> </w:t>
            </w:r>
            <w:r w:rsidRPr="002F5F96">
              <w:rPr>
                <w:rFonts w:ascii="Times New Roman" w:hAnsi="Times New Roman" w:cs="Times New Roman"/>
                <w:color w:val="000000"/>
                <w:sz w:val="24"/>
                <w:szCs w:val="24"/>
                <w:lang w:val="ru-RU"/>
              </w:rPr>
              <w:t>Юрайт,</w:t>
            </w:r>
            <w:r w:rsidRPr="002F5F96">
              <w:rPr>
                <w:lang w:val="ru-RU"/>
              </w:rPr>
              <w:t xml:space="preserve"> </w:t>
            </w:r>
            <w:r w:rsidRPr="002F5F96">
              <w:rPr>
                <w:rFonts w:ascii="Times New Roman" w:hAnsi="Times New Roman" w:cs="Times New Roman"/>
                <w:color w:val="000000"/>
                <w:sz w:val="24"/>
                <w:szCs w:val="24"/>
                <w:lang w:val="ru-RU"/>
              </w:rPr>
              <w:t>2019.</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414</w:t>
            </w:r>
            <w:r w:rsidRPr="002F5F96">
              <w:rPr>
                <w:lang w:val="ru-RU"/>
              </w:rPr>
              <w:t xml:space="preserve"> </w:t>
            </w:r>
            <w:r w:rsidRPr="002F5F96">
              <w:rPr>
                <w:rFonts w:ascii="Times New Roman" w:hAnsi="Times New Roman" w:cs="Times New Roman"/>
                <w:color w:val="000000"/>
                <w:sz w:val="24"/>
                <w:szCs w:val="24"/>
                <w:lang w:val="ru-RU"/>
              </w:rPr>
              <w:t>с</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ISBN</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978-5-534-06229-8.</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URL</w:t>
            </w:r>
            <w:r w:rsidRPr="002F5F96">
              <w:rPr>
                <w:rFonts w:ascii="Times New Roman" w:hAnsi="Times New Roman" w:cs="Times New Roman"/>
                <w:color w:val="000000"/>
                <w:sz w:val="24"/>
                <w:szCs w:val="24"/>
                <w:lang w:val="ru-RU"/>
              </w:rPr>
              <w:t>:</w:t>
            </w:r>
            <w:r w:rsidRPr="002F5F96">
              <w:rPr>
                <w:lang w:val="ru-RU"/>
              </w:rPr>
              <w:t xml:space="preserve"> </w:t>
            </w:r>
            <w:hyperlink r:id="rId4" w:history="1">
              <w:r w:rsidR="0034565D">
                <w:rPr>
                  <w:rStyle w:val="a3"/>
                  <w:lang w:val="ru-RU"/>
                </w:rPr>
                <w:t>https://urait.ru/bcode/441662</w:t>
              </w:r>
            </w:hyperlink>
            <w:r w:rsidRPr="002F5F96">
              <w:rPr>
                <w:lang w:val="ru-RU"/>
              </w:rPr>
              <w:t xml:space="preserve"> </w:t>
            </w:r>
          </w:p>
        </w:tc>
      </w:tr>
      <w:tr w:rsidR="005B347C" w:rsidRPr="002F5F96">
        <w:trPr>
          <w:trHeight w:hRule="exact" w:val="1366"/>
        </w:trPr>
        <w:tc>
          <w:tcPr>
            <w:tcW w:w="9654" w:type="dxa"/>
            <w:gridSpan w:val="2"/>
            <w:shd w:val="clear" w:color="000000" w:fill="FFFFFF"/>
            <w:tcMar>
              <w:left w:w="34" w:type="dxa"/>
              <w:right w:w="34" w:type="dxa"/>
            </w:tcMar>
          </w:tcPr>
          <w:p w:rsidR="005B347C" w:rsidRPr="002F5F96" w:rsidRDefault="002F5F96">
            <w:pPr>
              <w:spacing w:after="0" w:line="240" w:lineRule="auto"/>
              <w:ind w:firstLine="725"/>
              <w:jc w:val="both"/>
              <w:rPr>
                <w:sz w:val="24"/>
                <w:szCs w:val="24"/>
                <w:lang w:val="ru-RU"/>
              </w:rPr>
            </w:pPr>
            <w:r w:rsidRPr="002F5F96">
              <w:rPr>
                <w:rFonts w:ascii="Times New Roman" w:hAnsi="Times New Roman" w:cs="Times New Roman"/>
                <w:color w:val="000000"/>
                <w:sz w:val="24"/>
                <w:szCs w:val="24"/>
                <w:lang w:val="ru-RU"/>
              </w:rPr>
              <w:t>2.</w:t>
            </w:r>
            <w:r w:rsidRPr="002F5F96">
              <w:rPr>
                <w:lang w:val="ru-RU"/>
              </w:rPr>
              <w:t xml:space="preserve"> </w:t>
            </w:r>
            <w:r w:rsidRPr="002F5F96">
              <w:rPr>
                <w:rFonts w:ascii="Times New Roman" w:hAnsi="Times New Roman" w:cs="Times New Roman"/>
                <w:color w:val="000000"/>
                <w:sz w:val="24"/>
                <w:szCs w:val="24"/>
                <w:lang w:val="ru-RU"/>
              </w:rPr>
              <w:t>Правоведение</w:t>
            </w:r>
            <w:r w:rsidRPr="002F5F96">
              <w:rPr>
                <w:lang w:val="ru-RU"/>
              </w:rPr>
              <w:t xml:space="preserve"> </w:t>
            </w:r>
            <w:r w:rsidRPr="002F5F96">
              <w:rPr>
                <w:rFonts w:ascii="Times New Roman" w:hAnsi="Times New Roman" w:cs="Times New Roman"/>
                <w:color w:val="000000"/>
                <w:sz w:val="24"/>
                <w:szCs w:val="24"/>
                <w:lang w:val="ru-RU"/>
              </w:rPr>
              <w:t>для</w:t>
            </w:r>
            <w:r w:rsidRPr="002F5F96">
              <w:rPr>
                <w:lang w:val="ru-RU"/>
              </w:rPr>
              <w:t xml:space="preserve"> </w:t>
            </w:r>
            <w:r w:rsidRPr="002F5F96">
              <w:rPr>
                <w:rFonts w:ascii="Times New Roman" w:hAnsi="Times New Roman" w:cs="Times New Roman"/>
                <w:color w:val="000000"/>
                <w:sz w:val="24"/>
                <w:szCs w:val="24"/>
                <w:lang w:val="ru-RU"/>
              </w:rPr>
              <w:t>студентов</w:t>
            </w:r>
            <w:r w:rsidRPr="002F5F96">
              <w:rPr>
                <w:lang w:val="ru-RU"/>
              </w:rPr>
              <w:t xml:space="preserve"> </w:t>
            </w:r>
            <w:r w:rsidRPr="002F5F96">
              <w:rPr>
                <w:rFonts w:ascii="Times New Roman" w:hAnsi="Times New Roman" w:cs="Times New Roman"/>
                <w:color w:val="000000"/>
                <w:sz w:val="24"/>
                <w:szCs w:val="24"/>
                <w:lang w:val="ru-RU"/>
              </w:rPr>
              <w:t>транспортных</w:t>
            </w:r>
            <w:r w:rsidRPr="002F5F96">
              <w:rPr>
                <w:lang w:val="ru-RU"/>
              </w:rPr>
              <w:t xml:space="preserve"> </w:t>
            </w:r>
            <w:r w:rsidRPr="002F5F96">
              <w:rPr>
                <w:rFonts w:ascii="Times New Roman" w:hAnsi="Times New Roman" w:cs="Times New Roman"/>
                <w:color w:val="000000"/>
                <w:sz w:val="24"/>
                <w:szCs w:val="24"/>
                <w:lang w:val="ru-RU"/>
              </w:rPr>
              <w:t>вузов</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Землин</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И.,</w:t>
            </w:r>
            <w:r w:rsidRPr="002F5F96">
              <w:rPr>
                <w:lang w:val="ru-RU"/>
              </w:rPr>
              <w:t xml:space="preserve"> </w:t>
            </w:r>
            <w:r w:rsidRPr="002F5F96">
              <w:rPr>
                <w:rFonts w:ascii="Times New Roman" w:hAnsi="Times New Roman" w:cs="Times New Roman"/>
                <w:color w:val="000000"/>
                <w:sz w:val="24"/>
                <w:szCs w:val="24"/>
                <w:lang w:val="ru-RU"/>
              </w:rPr>
              <w:t>Гоц</w:t>
            </w:r>
            <w:r w:rsidRPr="002F5F96">
              <w:rPr>
                <w:lang w:val="ru-RU"/>
              </w:rPr>
              <w:t xml:space="preserve"> </w:t>
            </w:r>
            <w:r w:rsidRPr="002F5F96">
              <w:rPr>
                <w:rFonts w:ascii="Times New Roman" w:hAnsi="Times New Roman" w:cs="Times New Roman"/>
                <w:color w:val="000000"/>
                <w:sz w:val="24"/>
                <w:szCs w:val="24"/>
                <w:lang w:val="ru-RU"/>
              </w:rPr>
              <w:t>Е.</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Землина</w:t>
            </w:r>
            <w:r w:rsidRPr="002F5F96">
              <w:rPr>
                <w:lang w:val="ru-RU"/>
              </w:rPr>
              <w:t xml:space="preserve"> </w:t>
            </w:r>
            <w:r w:rsidRPr="002F5F96">
              <w:rPr>
                <w:rFonts w:ascii="Times New Roman" w:hAnsi="Times New Roman" w:cs="Times New Roman"/>
                <w:color w:val="000000"/>
                <w:sz w:val="24"/>
                <w:szCs w:val="24"/>
                <w:lang w:val="ru-RU"/>
              </w:rPr>
              <w:t>О.</w:t>
            </w:r>
            <w:r w:rsidRPr="002F5F96">
              <w:rPr>
                <w:lang w:val="ru-RU"/>
              </w:rPr>
              <w:t xml:space="preserve"> </w:t>
            </w:r>
            <w:r w:rsidRPr="002F5F96">
              <w:rPr>
                <w:rFonts w:ascii="Times New Roman" w:hAnsi="Times New Roman" w:cs="Times New Roman"/>
                <w:color w:val="000000"/>
                <w:sz w:val="24"/>
                <w:szCs w:val="24"/>
                <w:lang w:val="ru-RU"/>
              </w:rPr>
              <w:t>М.,</w:t>
            </w:r>
            <w:r w:rsidRPr="002F5F96">
              <w:rPr>
                <w:lang w:val="ru-RU"/>
              </w:rPr>
              <w:t xml:space="preserve"> </w:t>
            </w:r>
            <w:r w:rsidRPr="002F5F96">
              <w:rPr>
                <w:rFonts w:ascii="Times New Roman" w:hAnsi="Times New Roman" w:cs="Times New Roman"/>
                <w:color w:val="000000"/>
                <w:sz w:val="24"/>
                <w:szCs w:val="24"/>
                <w:lang w:val="ru-RU"/>
              </w:rPr>
              <w:t>Корякин</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М.,</w:t>
            </w:r>
            <w:r w:rsidRPr="002F5F96">
              <w:rPr>
                <w:lang w:val="ru-RU"/>
              </w:rPr>
              <w:t xml:space="preserve"> </w:t>
            </w:r>
            <w:r w:rsidRPr="002F5F96">
              <w:rPr>
                <w:rFonts w:ascii="Times New Roman" w:hAnsi="Times New Roman" w:cs="Times New Roman"/>
                <w:color w:val="000000"/>
                <w:sz w:val="24"/>
                <w:szCs w:val="24"/>
                <w:lang w:val="ru-RU"/>
              </w:rPr>
              <w:t>Матвеева</w:t>
            </w:r>
            <w:r w:rsidRPr="002F5F96">
              <w:rPr>
                <w:lang w:val="ru-RU"/>
              </w:rPr>
              <w:t xml:space="preserve"> </w:t>
            </w:r>
            <w:r w:rsidRPr="002F5F96">
              <w:rPr>
                <w:rFonts w:ascii="Times New Roman" w:hAnsi="Times New Roman" w:cs="Times New Roman"/>
                <w:color w:val="000000"/>
                <w:sz w:val="24"/>
                <w:szCs w:val="24"/>
                <w:lang w:val="ru-RU"/>
              </w:rPr>
              <w:t>М.</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Мельникова</w:t>
            </w:r>
            <w:r w:rsidRPr="002F5F96">
              <w:rPr>
                <w:lang w:val="ru-RU"/>
              </w:rPr>
              <w:t xml:space="preserve"> </w:t>
            </w:r>
            <w:r w:rsidRPr="002F5F96">
              <w:rPr>
                <w:rFonts w:ascii="Times New Roman" w:hAnsi="Times New Roman" w:cs="Times New Roman"/>
                <w:color w:val="000000"/>
                <w:sz w:val="24"/>
                <w:szCs w:val="24"/>
                <w:lang w:val="ru-RU"/>
              </w:rPr>
              <w:t>Ю.</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Пищелко</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Расулов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Тимонина</w:t>
            </w:r>
            <w:r w:rsidRPr="002F5F96">
              <w:rPr>
                <w:lang w:val="ru-RU"/>
              </w:rPr>
              <w:t xml:space="preserve"> </w:t>
            </w:r>
            <w:r w:rsidRPr="002F5F96">
              <w:rPr>
                <w:rFonts w:ascii="Times New Roman" w:hAnsi="Times New Roman" w:cs="Times New Roman"/>
                <w:color w:val="000000"/>
                <w:sz w:val="24"/>
                <w:szCs w:val="24"/>
                <w:lang w:val="ru-RU"/>
              </w:rPr>
              <w:t>И.</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Филиппова</w:t>
            </w:r>
            <w:r w:rsidRPr="002F5F96">
              <w:rPr>
                <w:lang w:val="ru-RU"/>
              </w:rPr>
              <w:t xml:space="preserve"> </w:t>
            </w:r>
            <w:r w:rsidRPr="002F5F96">
              <w:rPr>
                <w:rFonts w:ascii="Times New Roman" w:hAnsi="Times New Roman" w:cs="Times New Roman"/>
                <w:color w:val="000000"/>
                <w:sz w:val="24"/>
                <w:szCs w:val="24"/>
                <w:lang w:val="ru-RU"/>
              </w:rPr>
              <w:t>М.</w:t>
            </w:r>
            <w:r w:rsidRPr="002F5F96">
              <w:rPr>
                <w:lang w:val="ru-RU"/>
              </w:rPr>
              <w:t xml:space="preserve"> </w:t>
            </w:r>
            <w:r w:rsidRPr="002F5F96">
              <w:rPr>
                <w:rFonts w:ascii="Times New Roman" w:hAnsi="Times New Roman" w:cs="Times New Roman"/>
                <w:color w:val="000000"/>
                <w:sz w:val="24"/>
                <w:szCs w:val="24"/>
                <w:lang w:val="ru-RU"/>
              </w:rPr>
              <w:t>Ю.,</w:t>
            </w:r>
            <w:r w:rsidRPr="002F5F96">
              <w:rPr>
                <w:lang w:val="ru-RU"/>
              </w:rPr>
              <w:t xml:space="preserve"> </w:t>
            </w:r>
            <w:r w:rsidRPr="002F5F96">
              <w:rPr>
                <w:rFonts w:ascii="Times New Roman" w:hAnsi="Times New Roman" w:cs="Times New Roman"/>
                <w:color w:val="000000"/>
                <w:sz w:val="24"/>
                <w:szCs w:val="24"/>
                <w:lang w:val="ru-RU"/>
              </w:rPr>
              <w:t>Химич</w:t>
            </w:r>
            <w:r w:rsidRPr="002F5F96">
              <w:rPr>
                <w:lang w:val="ru-RU"/>
              </w:rPr>
              <w:t xml:space="preserve"> </w:t>
            </w:r>
            <w:r w:rsidRPr="002F5F96">
              <w:rPr>
                <w:rFonts w:ascii="Times New Roman" w:hAnsi="Times New Roman" w:cs="Times New Roman"/>
                <w:color w:val="000000"/>
                <w:sz w:val="24"/>
                <w:szCs w:val="24"/>
                <w:lang w:val="ru-RU"/>
              </w:rPr>
              <w:t>Т.</w:t>
            </w:r>
            <w:r w:rsidRPr="002F5F96">
              <w:rPr>
                <w:lang w:val="ru-RU"/>
              </w:rPr>
              <w:t xml:space="preserve"> </w:t>
            </w:r>
            <w:r w:rsidRPr="002F5F96">
              <w:rPr>
                <w:rFonts w:ascii="Times New Roman" w:hAnsi="Times New Roman" w:cs="Times New Roman"/>
                <w:color w:val="000000"/>
                <w:sz w:val="24"/>
                <w:szCs w:val="24"/>
                <w:lang w:val="ru-RU"/>
              </w:rPr>
              <w:t>М.,</w:t>
            </w:r>
            <w:r w:rsidRPr="002F5F96">
              <w:rPr>
                <w:lang w:val="ru-RU"/>
              </w:rPr>
              <w:t xml:space="preserve"> </w:t>
            </w:r>
            <w:r w:rsidRPr="002F5F96">
              <w:rPr>
                <w:rFonts w:ascii="Times New Roman" w:hAnsi="Times New Roman" w:cs="Times New Roman"/>
                <w:color w:val="000000"/>
                <w:sz w:val="24"/>
                <w:szCs w:val="24"/>
                <w:lang w:val="ru-RU"/>
              </w:rPr>
              <w:t>Эфендиев</w:t>
            </w:r>
            <w:r w:rsidRPr="002F5F96">
              <w:rPr>
                <w:lang w:val="ru-RU"/>
              </w:rPr>
              <w:t xml:space="preserve"> </w:t>
            </w:r>
            <w:r w:rsidRPr="002F5F96">
              <w:rPr>
                <w:rFonts w:ascii="Times New Roman" w:hAnsi="Times New Roman" w:cs="Times New Roman"/>
                <w:color w:val="000000"/>
                <w:sz w:val="24"/>
                <w:szCs w:val="24"/>
                <w:lang w:val="ru-RU"/>
              </w:rPr>
              <w:t>Т.</w:t>
            </w:r>
            <w:r w:rsidRPr="002F5F96">
              <w:rPr>
                <w:lang w:val="ru-RU"/>
              </w:rPr>
              <w:t xml:space="preserve"> </w:t>
            </w:r>
            <w:r w:rsidRPr="002F5F96">
              <w:rPr>
                <w:rFonts w:ascii="Times New Roman" w:hAnsi="Times New Roman" w:cs="Times New Roman"/>
                <w:color w:val="000000"/>
                <w:sz w:val="24"/>
                <w:szCs w:val="24"/>
                <w:lang w:val="ru-RU"/>
              </w:rPr>
              <w:t>С..</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3-е</w:t>
            </w:r>
            <w:r w:rsidRPr="002F5F96">
              <w:rPr>
                <w:lang w:val="ru-RU"/>
              </w:rPr>
              <w:t xml:space="preserve"> </w:t>
            </w:r>
            <w:r w:rsidRPr="002F5F96">
              <w:rPr>
                <w:rFonts w:ascii="Times New Roman" w:hAnsi="Times New Roman" w:cs="Times New Roman"/>
                <w:color w:val="000000"/>
                <w:sz w:val="24"/>
                <w:szCs w:val="24"/>
                <w:lang w:val="ru-RU"/>
              </w:rPr>
              <w:t>изд.</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Москва:</w:t>
            </w:r>
            <w:r w:rsidRPr="002F5F96">
              <w:rPr>
                <w:lang w:val="ru-RU"/>
              </w:rPr>
              <w:t xml:space="preserve"> </w:t>
            </w:r>
            <w:r w:rsidRPr="002F5F96">
              <w:rPr>
                <w:rFonts w:ascii="Times New Roman" w:hAnsi="Times New Roman" w:cs="Times New Roman"/>
                <w:color w:val="000000"/>
                <w:sz w:val="24"/>
                <w:szCs w:val="24"/>
                <w:lang w:val="ru-RU"/>
              </w:rPr>
              <w:t>Юрайт,</w:t>
            </w:r>
            <w:r w:rsidRPr="002F5F96">
              <w:rPr>
                <w:lang w:val="ru-RU"/>
              </w:rPr>
              <w:t xml:space="preserve"> </w:t>
            </w:r>
            <w:r w:rsidRPr="002F5F96">
              <w:rPr>
                <w:rFonts w:ascii="Times New Roman" w:hAnsi="Times New Roman" w:cs="Times New Roman"/>
                <w:color w:val="000000"/>
                <w:sz w:val="24"/>
                <w:szCs w:val="24"/>
                <w:lang w:val="ru-RU"/>
              </w:rPr>
              <w:t>2018.</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478</w:t>
            </w:r>
            <w:r w:rsidRPr="002F5F96">
              <w:rPr>
                <w:lang w:val="ru-RU"/>
              </w:rPr>
              <w:t xml:space="preserve"> </w:t>
            </w:r>
            <w:r w:rsidRPr="002F5F96">
              <w:rPr>
                <w:rFonts w:ascii="Times New Roman" w:hAnsi="Times New Roman" w:cs="Times New Roman"/>
                <w:color w:val="000000"/>
                <w:sz w:val="24"/>
                <w:szCs w:val="24"/>
                <w:lang w:val="ru-RU"/>
              </w:rPr>
              <w:t>с</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ISBN</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978-5-534-06914-3.</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URL</w:t>
            </w:r>
            <w:r w:rsidRPr="002F5F96">
              <w:rPr>
                <w:rFonts w:ascii="Times New Roman" w:hAnsi="Times New Roman" w:cs="Times New Roman"/>
                <w:color w:val="000000"/>
                <w:sz w:val="24"/>
                <w:szCs w:val="24"/>
                <w:lang w:val="ru-RU"/>
              </w:rPr>
              <w:t>:</w:t>
            </w:r>
            <w:r w:rsidRPr="002F5F96">
              <w:rPr>
                <w:lang w:val="ru-RU"/>
              </w:rPr>
              <w:t xml:space="preserve"> </w:t>
            </w:r>
            <w:hyperlink r:id="rId5" w:history="1">
              <w:r w:rsidR="0034565D">
                <w:rPr>
                  <w:rStyle w:val="a3"/>
                  <w:lang w:val="ru-RU"/>
                </w:rPr>
                <w:t>https://urait.ru/bcode/420374</w:t>
              </w:r>
            </w:hyperlink>
            <w:r w:rsidRPr="002F5F96">
              <w:rPr>
                <w:lang w:val="ru-RU"/>
              </w:rPr>
              <w:t xml:space="preserve"> </w:t>
            </w:r>
          </w:p>
        </w:tc>
      </w:tr>
      <w:tr w:rsidR="005B347C">
        <w:trPr>
          <w:trHeight w:hRule="exact" w:val="277"/>
        </w:trPr>
        <w:tc>
          <w:tcPr>
            <w:tcW w:w="285" w:type="dxa"/>
          </w:tcPr>
          <w:p w:rsidR="005B347C" w:rsidRPr="002F5F96" w:rsidRDefault="005B347C">
            <w:pPr>
              <w:rPr>
                <w:lang w:val="ru-RU"/>
              </w:rPr>
            </w:pPr>
          </w:p>
        </w:tc>
        <w:tc>
          <w:tcPr>
            <w:tcW w:w="9370" w:type="dxa"/>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i/>
                <w:color w:val="000000"/>
                <w:sz w:val="24"/>
                <w:szCs w:val="24"/>
              </w:rPr>
              <w:t>Дополнительная:</w:t>
            </w:r>
          </w:p>
        </w:tc>
      </w:tr>
      <w:tr w:rsidR="005B347C" w:rsidRPr="002F5F96">
        <w:trPr>
          <w:trHeight w:hRule="exact" w:val="26"/>
        </w:trPr>
        <w:tc>
          <w:tcPr>
            <w:tcW w:w="9654" w:type="dxa"/>
            <w:gridSpan w:val="2"/>
            <w:vMerge w:val="restart"/>
            <w:shd w:val="clear" w:color="000000" w:fill="FFFFFF"/>
            <w:tcMar>
              <w:left w:w="34" w:type="dxa"/>
              <w:right w:w="34" w:type="dxa"/>
            </w:tcMar>
          </w:tcPr>
          <w:p w:rsidR="005B347C" w:rsidRPr="002F5F96" w:rsidRDefault="002F5F96">
            <w:pPr>
              <w:spacing w:after="0" w:line="240" w:lineRule="auto"/>
              <w:ind w:firstLine="725"/>
              <w:jc w:val="both"/>
              <w:rPr>
                <w:sz w:val="24"/>
                <w:szCs w:val="24"/>
                <w:lang w:val="ru-RU"/>
              </w:rPr>
            </w:pPr>
            <w:r w:rsidRPr="002F5F96">
              <w:rPr>
                <w:rFonts w:ascii="Times New Roman" w:hAnsi="Times New Roman" w:cs="Times New Roman"/>
                <w:color w:val="000000"/>
                <w:sz w:val="24"/>
                <w:szCs w:val="24"/>
                <w:lang w:val="ru-RU"/>
              </w:rPr>
              <w:t>1.</w:t>
            </w:r>
            <w:r w:rsidRPr="002F5F96">
              <w:rPr>
                <w:lang w:val="ru-RU"/>
              </w:rPr>
              <w:t xml:space="preserve"> </w:t>
            </w:r>
            <w:r w:rsidRPr="002F5F96">
              <w:rPr>
                <w:rFonts w:ascii="Times New Roman" w:hAnsi="Times New Roman" w:cs="Times New Roman"/>
                <w:color w:val="000000"/>
                <w:sz w:val="24"/>
                <w:szCs w:val="24"/>
                <w:lang w:val="ru-RU"/>
              </w:rPr>
              <w:t>Правоведение</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Анисимов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П.,</w:t>
            </w:r>
            <w:r w:rsidRPr="002F5F96">
              <w:rPr>
                <w:lang w:val="ru-RU"/>
              </w:rPr>
              <w:t xml:space="preserve"> </w:t>
            </w:r>
            <w:r w:rsidRPr="002F5F96">
              <w:rPr>
                <w:rFonts w:ascii="Times New Roman" w:hAnsi="Times New Roman" w:cs="Times New Roman"/>
                <w:color w:val="000000"/>
                <w:sz w:val="24"/>
                <w:szCs w:val="24"/>
                <w:lang w:val="ru-RU"/>
              </w:rPr>
              <w:t>Рыженков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Я.,</w:t>
            </w:r>
            <w:r w:rsidRPr="002F5F96">
              <w:rPr>
                <w:lang w:val="ru-RU"/>
              </w:rPr>
              <w:t xml:space="preserve"> </w:t>
            </w:r>
            <w:r w:rsidRPr="002F5F96">
              <w:rPr>
                <w:rFonts w:ascii="Times New Roman" w:hAnsi="Times New Roman" w:cs="Times New Roman"/>
                <w:color w:val="000000"/>
                <w:sz w:val="24"/>
                <w:szCs w:val="24"/>
                <w:lang w:val="ru-RU"/>
              </w:rPr>
              <w:t>Чикильдина</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Ю..</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3-е</w:t>
            </w:r>
            <w:r w:rsidRPr="002F5F96">
              <w:rPr>
                <w:lang w:val="ru-RU"/>
              </w:rPr>
              <w:t xml:space="preserve"> </w:t>
            </w:r>
            <w:r w:rsidRPr="002F5F96">
              <w:rPr>
                <w:rFonts w:ascii="Times New Roman" w:hAnsi="Times New Roman" w:cs="Times New Roman"/>
                <w:color w:val="000000"/>
                <w:sz w:val="24"/>
                <w:szCs w:val="24"/>
                <w:lang w:val="ru-RU"/>
              </w:rPr>
              <w:t>изд.</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Москва:</w:t>
            </w:r>
            <w:r w:rsidRPr="002F5F96">
              <w:rPr>
                <w:lang w:val="ru-RU"/>
              </w:rPr>
              <w:t xml:space="preserve"> </w:t>
            </w:r>
            <w:r w:rsidRPr="002F5F96">
              <w:rPr>
                <w:rFonts w:ascii="Times New Roman" w:hAnsi="Times New Roman" w:cs="Times New Roman"/>
                <w:color w:val="000000"/>
                <w:sz w:val="24"/>
                <w:szCs w:val="24"/>
                <w:lang w:val="ru-RU"/>
              </w:rPr>
              <w:t>Издательство</w:t>
            </w:r>
            <w:r w:rsidRPr="002F5F96">
              <w:rPr>
                <w:lang w:val="ru-RU"/>
              </w:rPr>
              <w:t xml:space="preserve"> </w:t>
            </w:r>
            <w:r w:rsidRPr="002F5F96">
              <w:rPr>
                <w:rFonts w:ascii="Times New Roman" w:hAnsi="Times New Roman" w:cs="Times New Roman"/>
                <w:color w:val="000000"/>
                <w:sz w:val="24"/>
                <w:szCs w:val="24"/>
                <w:lang w:val="ru-RU"/>
              </w:rPr>
              <w:t>Юрайт,</w:t>
            </w:r>
            <w:r w:rsidRPr="002F5F96">
              <w:rPr>
                <w:lang w:val="ru-RU"/>
              </w:rPr>
              <w:t xml:space="preserve"> </w:t>
            </w:r>
            <w:r w:rsidRPr="002F5F96">
              <w:rPr>
                <w:rFonts w:ascii="Times New Roman" w:hAnsi="Times New Roman" w:cs="Times New Roman"/>
                <w:color w:val="000000"/>
                <w:sz w:val="24"/>
                <w:szCs w:val="24"/>
                <w:lang w:val="ru-RU"/>
              </w:rPr>
              <w:t>2018.</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301</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ISBN</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978-5-9916-6044-0.</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URL</w:t>
            </w:r>
            <w:r w:rsidRPr="002F5F96">
              <w:rPr>
                <w:rFonts w:ascii="Times New Roman" w:hAnsi="Times New Roman" w:cs="Times New Roman"/>
                <w:color w:val="000000"/>
                <w:sz w:val="24"/>
                <w:szCs w:val="24"/>
                <w:lang w:val="ru-RU"/>
              </w:rPr>
              <w:t>:</w:t>
            </w:r>
            <w:r w:rsidRPr="002F5F96">
              <w:rPr>
                <w:lang w:val="ru-RU"/>
              </w:rPr>
              <w:t xml:space="preserve"> </w:t>
            </w:r>
            <w:hyperlink r:id="rId6" w:history="1">
              <w:r w:rsidR="0034565D">
                <w:rPr>
                  <w:rStyle w:val="a3"/>
                  <w:lang w:val="ru-RU"/>
                </w:rPr>
                <w:t>https://www.biblio-online.ru/bcode/412780</w:t>
              </w:r>
            </w:hyperlink>
            <w:r w:rsidRPr="002F5F96">
              <w:rPr>
                <w:lang w:val="ru-RU"/>
              </w:rPr>
              <w:t xml:space="preserve"> </w:t>
            </w:r>
          </w:p>
        </w:tc>
      </w:tr>
      <w:tr w:rsidR="005B347C" w:rsidRPr="002F5F96">
        <w:trPr>
          <w:trHeight w:hRule="exact" w:val="799"/>
        </w:trPr>
        <w:tc>
          <w:tcPr>
            <w:tcW w:w="9654" w:type="dxa"/>
            <w:gridSpan w:val="2"/>
            <w:vMerge/>
            <w:shd w:val="clear" w:color="000000" w:fill="FFFFFF"/>
            <w:tcMar>
              <w:left w:w="34" w:type="dxa"/>
              <w:right w:w="34" w:type="dxa"/>
            </w:tcMar>
          </w:tcPr>
          <w:p w:rsidR="005B347C" w:rsidRPr="002F5F96" w:rsidRDefault="005B347C">
            <w:pPr>
              <w:rPr>
                <w:lang w:val="ru-RU"/>
              </w:rPr>
            </w:pPr>
          </w:p>
        </w:tc>
      </w:tr>
      <w:tr w:rsidR="005B347C" w:rsidRPr="002F5F96">
        <w:trPr>
          <w:trHeight w:hRule="exact" w:val="1096"/>
        </w:trPr>
        <w:tc>
          <w:tcPr>
            <w:tcW w:w="9654" w:type="dxa"/>
            <w:gridSpan w:val="2"/>
            <w:shd w:val="clear" w:color="000000" w:fill="FFFFFF"/>
            <w:tcMar>
              <w:left w:w="34" w:type="dxa"/>
              <w:right w:w="34" w:type="dxa"/>
            </w:tcMar>
          </w:tcPr>
          <w:p w:rsidR="005B347C" w:rsidRPr="002F5F96" w:rsidRDefault="002F5F96">
            <w:pPr>
              <w:spacing w:after="0" w:line="240" w:lineRule="auto"/>
              <w:ind w:firstLine="725"/>
              <w:jc w:val="both"/>
              <w:rPr>
                <w:sz w:val="24"/>
                <w:szCs w:val="24"/>
                <w:lang w:val="ru-RU"/>
              </w:rPr>
            </w:pPr>
            <w:r w:rsidRPr="002F5F96">
              <w:rPr>
                <w:rFonts w:ascii="Times New Roman" w:hAnsi="Times New Roman" w:cs="Times New Roman"/>
                <w:color w:val="000000"/>
                <w:sz w:val="24"/>
                <w:szCs w:val="24"/>
                <w:lang w:val="ru-RU"/>
              </w:rPr>
              <w:t>2.</w:t>
            </w:r>
            <w:r w:rsidRPr="002F5F96">
              <w:rPr>
                <w:lang w:val="ru-RU"/>
              </w:rPr>
              <w:t xml:space="preserve"> </w:t>
            </w:r>
            <w:r w:rsidRPr="002F5F96">
              <w:rPr>
                <w:rFonts w:ascii="Times New Roman" w:hAnsi="Times New Roman" w:cs="Times New Roman"/>
                <w:color w:val="000000"/>
                <w:sz w:val="24"/>
                <w:szCs w:val="24"/>
                <w:lang w:val="ru-RU"/>
              </w:rPr>
              <w:t>Правоведение</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Белов</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Пугинский</w:t>
            </w:r>
            <w:r w:rsidRPr="002F5F96">
              <w:rPr>
                <w:lang w:val="ru-RU"/>
              </w:rPr>
              <w:t xml:space="preserve"> </w:t>
            </w:r>
            <w:r w:rsidRPr="002F5F96">
              <w:rPr>
                <w:rFonts w:ascii="Times New Roman" w:hAnsi="Times New Roman" w:cs="Times New Roman"/>
                <w:color w:val="000000"/>
                <w:sz w:val="24"/>
                <w:szCs w:val="24"/>
                <w:lang w:val="ru-RU"/>
              </w:rPr>
              <w:t>Б.</w:t>
            </w:r>
            <w:r w:rsidRPr="002F5F96">
              <w:rPr>
                <w:lang w:val="ru-RU"/>
              </w:rPr>
              <w:t xml:space="preserve"> </w:t>
            </w:r>
            <w:r w:rsidRPr="002F5F96">
              <w:rPr>
                <w:rFonts w:ascii="Times New Roman" w:hAnsi="Times New Roman" w:cs="Times New Roman"/>
                <w:color w:val="000000"/>
                <w:sz w:val="24"/>
                <w:szCs w:val="24"/>
                <w:lang w:val="ru-RU"/>
              </w:rPr>
              <w:t>И.,</w:t>
            </w:r>
            <w:r w:rsidRPr="002F5F96">
              <w:rPr>
                <w:lang w:val="ru-RU"/>
              </w:rPr>
              <w:t xml:space="preserve"> </w:t>
            </w:r>
            <w:r w:rsidRPr="002F5F96">
              <w:rPr>
                <w:rFonts w:ascii="Times New Roman" w:hAnsi="Times New Roman" w:cs="Times New Roman"/>
                <w:color w:val="000000"/>
                <w:sz w:val="24"/>
                <w:szCs w:val="24"/>
                <w:lang w:val="ru-RU"/>
              </w:rPr>
              <w:t>Абросимова</w:t>
            </w:r>
            <w:r w:rsidRPr="002F5F96">
              <w:rPr>
                <w:lang w:val="ru-RU"/>
              </w:rPr>
              <w:t xml:space="preserve"> </w:t>
            </w:r>
            <w:r w:rsidRPr="002F5F96">
              <w:rPr>
                <w:rFonts w:ascii="Times New Roman" w:hAnsi="Times New Roman" w:cs="Times New Roman"/>
                <w:color w:val="000000"/>
                <w:sz w:val="24"/>
                <w:szCs w:val="24"/>
                <w:lang w:val="ru-RU"/>
              </w:rPr>
              <w:t>Е.</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Амиров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Т.,</w:t>
            </w:r>
            <w:r w:rsidRPr="002F5F96">
              <w:rPr>
                <w:lang w:val="ru-RU"/>
              </w:rPr>
              <w:t xml:space="preserve"> </w:t>
            </w:r>
            <w:r w:rsidRPr="002F5F96">
              <w:rPr>
                <w:rFonts w:ascii="Times New Roman" w:hAnsi="Times New Roman" w:cs="Times New Roman"/>
                <w:color w:val="000000"/>
                <w:sz w:val="24"/>
                <w:szCs w:val="24"/>
                <w:lang w:val="ru-RU"/>
              </w:rPr>
              <w:t>Гена</w:t>
            </w:r>
            <w:r w:rsidRPr="002F5F96">
              <w:rPr>
                <w:lang w:val="ru-RU"/>
              </w:rPr>
              <w:t xml:space="preserve"> </w:t>
            </w:r>
            <w:r w:rsidRPr="002F5F96">
              <w:rPr>
                <w:rFonts w:ascii="Times New Roman" w:hAnsi="Times New Roman" w:cs="Times New Roman"/>
                <w:color w:val="000000"/>
                <w:sz w:val="24"/>
                <w:szCs w:val="24"/>
                <w:lang w:val="ru-RU"/>
              </w:rPr>
              <w:t>Е.</w:t>
            </w:r>
            <w:r w:rsidRPr="002F5F96">
              <w:rPr>
                <w:lang w:val="ru-RU"/>
              </w:rPr>
              <w:t xml:space="preserve"> </w:t>
            </w:r>
            <w:r w:rsidRPr="002F5F96">
              <w:rPr>
                <w:rFonts w:ascii="Times New Roman" w:hAnsi="Times New Roman" w:cs="Times New Roman"/>
                <w:color w:val="000000"/>
                <w:sz w:val="24"/>
                <w:szCs w:val="24"/>
                <w:lang w:val="ru-RU"/>
              </w:rPr>
              <w:t>И.,</w:t>
            </w:r>
            <w:r w:rsidRPr="002F5F96">
              <w:rPr>
                <w:lang w:val="ru-RU"/>
              </w:rPr>
              <w:t xml:space="preserve"> </w:t>
            </w:r>
            <w:r w:rsidRPr="002F5F96">
              <w:rPr>
                <w:rFonts w:ascii="Times New Roman" w:hAnsi="Times New Roman" w:cs="Times New Roman"/>
                <w:color w:val="000000"/>
                <w:sz w:val="24"/>
                <w:szCs w:val="24"/>
                <w:lang w:val="ru-RU"/>
              </w:rPr>
              <w:t>Леонова</w:t>
            </w:r>
            <w:r w:rsidRPr="002F5F96">
              <w:rPr>
                <w:lang w:val="ru-RU"/>
              </w:rPr>
              <w:t xml:space="preserve"> </w:t>
            </w:r>
            <w:r w:rsidRPr="002F5F96">
              <w:rPr>
                <w:rFonts w:ascii="Times New Roman" w:hAnsi="Times New Roman" w:cs="Times New Roman"/>
                <w:color w:val="000000"/>
                <w:sz w:val="24"/>
                <w:szCs w:val="24"/>
                <w:lang w:val="ru-RU"/>
              </w:rPr>
              <w:t>Г.</w:t>
            </w:r>
            <w:r w:rsidRPr="002F5F96">
              <w:rPr>
                <w:lang w:val="ru-RU"/>
              </w:rPr>
              <w:t xml:space="preserve"> </w:t>
            </w:r>
            <w:r w:rsidRPr="002F5F96">
              <w:rPr>
                <w:rFonts w:ascii="Times New Roman" w:hAnsi="Times New Roman" w:cs="Times New Roman"/>
                <w:color w:val="000000"/>
                <w:sz w:val="24"/>
                <w:szCs w:val="24"/>
                <w:lang w:val="ru-RU"/>
              </w:rPr>
              <w:t>Б.,</w:t>
            </w:r>
            <w:r w:rsidRPr="002F5F96">
              <w:rPr>
                <w:lang w:val="ru-RU"/>
              </w:rPr>
              <w:t xml:space="preserve"> </w:t>
            </w:r>
            <w:r w:rsidRPr="002F5F96">
              <w:rPr>
                <w:rFonts w:ascii="Times New Roman" w:hAnsi="Times New Roman" w:cs="Times New Roman"/>
                <w:color w:val="000000"/>
                <w:sz w:val="24"/>
                <w:szCs w:val="24"/>
                <w:lang w:val="ru-RU"/>
              </w:rPr>
              <w:t>Маслова</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Пальцева</w:t>
            </w:r>
            <w:r w:rsidRPr="002F5F96">
              <w:rPr>
                <w:lang w:val="ru-RU"/>
              </w:rPr>
              <w:t xml:space="preserve"> </w:t>
            </w:r>
            <w:r w:rsidRPr="002F5F96">
              <w:rPr>
                <w:rFonts w:ascii="Times New Roman" w:hAnsi="Times New Roman" w:cs="Times New Roman"/>
                <w:color w:val="000000"/>
                <w:sz w:val="24"/>
                <w:szCs w:val="24"/>
                <w:lang w:val="ru-RU"/>
              </w:rPr>
              <w:t>М.</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Северин</w:t>
            </w:r>
            <w:r w:rsidRPr="002F5F96">
              <w:rPr>
                <w:lang w:val="ru-RU"/>
              </w:rPr>
              <w:t xml:space="preserve"> </w:t>
            </w:r>
            <w:r w:rsidRPr="002F5F96">
              <w:rPr>
                <w:rFonts w:ascii="Times New Roman" w:hAnsi="Times New Roman" w:cs="Times New Roman"/>
                <w:color w:val="000000"/>
                <w:sz w:val="24"/>
                <w:szCs w:val="24"/>
                <w:lang w:val="ru-RU"/>
              </w:rPr>
              <w:t>В.</w:t>
            </w:r>
            <w:r w:rsidRPr="002F5F96">
              <w:rPr>
                <w:lang w:val="ru-RU"/>
              </w:rPr>
              <w:t xml:space="preserve"> </w:t>
            </w:r>
            <w:r w:rsidRPr="002F5F96">
              <w:rPr>
                <w:rFonts w:ascii="Times New Roman" w:hAnsi="Times New Roman" w:cs="Times New Roman"/>
                <w:color w:val="000000"/>
                <w:sz w:val="24"/>
                <w:szCs w:val="24"/>
                <w:lang w:val="ru-RU"/>
              </w:rPr>
              <w:t>А.,</w:t>
            </w:r>
            <w:r w:rsidRPr="002F5F96">
              <w:rPr>
                <w:lang w:val="ru-RU"/>
              </w:rPr>
              <w:t xml:space="preserve"> </w:t>
            </w:r>
            <w:r w:rsidRPr="002F5F96">
              <w:rPr>
                <w:rFonts w:ascii="Times New Roman" w:hAnsi="Times New Roman" w:cs="Times New Roman"/>
                <w:color w:val="000000"/>
                <w:sz w:val="24"/>
                <w:szCs w:val="24"/>
                <w:lang w:val="ru-RU"/>
              </w:rPr>
              <w:t>Сидорова</w:t>
            </w:r>
            <w:r w:rsidRPr="002F5F96">
              <w:rPr>
                <w:lang w:val="ru-RU"/>
              </w:rPr>
              <w:t xml:space="preserve"> </w:t>
            </w:r>
            <w:r w:rsidRPr="002F5F96">
              <w:rPr>
                <w:rFonts w:ascii="Times New Roman" w:hAnsi="Times New Roman" w:cs="Times New Roman"/>
                <w:color w:val="000000"/>
                <w:sz w:val="24"/>
                <w:szCs w:val="24"/>
                <w:lang w:val="ru-RU"/>
              </w:rPr>
              <w:t>Т.</w:t>
            </w:r>
            <w:r w:rsidRPr="002F5F96">
              <w:rPr>
                <w:lang w:val="ru-RU"/>
              </w:rPr>
              <w:t xml:space="preserve"> </w:t>
            </w:r>
            <w:r w:rsidRPr="002F5F96">
              <w:rPr>
                <w:rFonts w:ascii="Times New Roman" w:hAnsi="Times New Roman" w:cs="Times New Roman"/>
                <w:color w:val="000000"/>
                <w:sz w:val="24"/>
                <w:szCs w:val="24"/>
                <w:lang w:val="ru-RU"/>
              </w:rPr>
              <w:t>Э.,</w:t>
            </w:r>
            <w:r w:rsidRPr="002F5F96">
              <w:rPr>
                <w:lang w:val="ru-RU"/>
              </w:rPr>
              <w:t xml:space="preserve"> </w:t>
            </w:r>
            <w:r w:rsidRPr="002F5F96">
              <w:rPr>
                <w:rFonts w:ascii="Times New Roman" w:hAnsi="Times New Roman" w:cs="Times New Roman"/>
                <w:color w:val="000000"/>
                <w:sz w:val="24"/>
                <w:szCs w:val="24"/>
                <w:lang w:val="ru-RU"/>
              </w:rPr>
              <w:t>Филиппова</w:t>
            </w:r>
            <w:r w:rsidRPr="002F5F96">
              <w:rPr>
                <w:lang w:val="ru-RU"/>
              </w:rPr>
              <w:t xml:space="preserve"> </w:t>
            </w:r>
            <w:r w:rsidRPr="002F5F96">
              <w:rPr>
                <w:rFonts w:ascii="Times New Roman" w:hAnsi="Times New Roman" w:cs="Times New Roman"/>
                <w:color w:val="000000"/>
                <w:sz w:val="24"/>
                <w:szCs w:val="24"/>
                <w:lang w:val="ru-RU"/>
              </w:rPr>
              <w:t>С.</w:t>
            </w:r>
            <w:r w:rsidRPr="002F5F96">
              <w:rPr>
                <w:lang w:val="ru-RU"/>
              </w:rPr>
              <w:t xml:space="preserve"> </w:t>
            </w:r>
            <w:r w:rsidRPr="002F5F96">
              <w:rPr>
                <w:rFonts w:ascii="Times New Roman" w:hAnsi="Times New Roman" w:cs="Times New Roman"/>
                <w:color w:val="000000"/>
                <w:sz w:val="24"/>
                <w:szCs w:val="24"/>
                <w:lang w:val="ru-RU"/>
              </w:rPr>
              <w:t>Ю..</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4-е</w:t>
            </w:r>
            <w:r w:rsidRPr="002F5F96">
              <w:rPr>
                <w:lang w:val="ru-RU"/>
              </w:rPr>
              <w:t xml:space="preserve"> </w:t>
            </w:r>
            <w:r w:rsidRPr="002F5F96">
              <w:rPr>
                <w:rFonts w:ascii="Times New Roman" w:hAnsi="Times New Roman" w:cs="Times New Roman"/>
                <w:color w:val="000000"/>
                <w:sz w:val="24"/>
                <w:szCs w:val="24"/>
                <w:lang w:val="ru-RU"/>
              </w:rPr>
              <w:t>изд.</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Москва:</w:t>
            </w:r>
            <w:r w:rsidRPr="002F5F96">
              <w:rPr>
                <w:lang w:val="ru-RU"/>
              </w:rPr>
              <w:t xml:space="preserve"> </w:t>
            </w:r>
            <w:r w:rsidRPr="002F5F96">
              <w:rPr>
                <w:rFonts w:ascii="Times New Roman" w:hAnsi="Times New Roman" w:cs="Times New Roman"/>
                <w:color w:val="000000"/>
                <w:sz w:val="24"/>
                <w:szCs w:val="24"/>
                <w:lang w:val="ru-RU"/>
              </w:rPr>
              <w:t>Юрайт,</w:t>
            </w:r>
            <w:r w:rsidRPr="002F5F96">
              <w:rPr>
                <w:lang w:val="ru-RU"/>
              </w:rPr>
              <w:t xml:space="preserve"> </w:t>
            </w:r>
            <w:r w:rsidRPr="002F5F96">
              <w:rPr>
                <w:rFonts w:ascii="Times New Roman" w:hAnsi="Times New Roman" w:cs="Times New Roman"/>
                <w:color w:val="000000"/>
                <w:sz w:val="24"/>
                <w:szCs w:val="24"/>
                <w:lang w:val="ru-RU"/>
              </w:rPr>
              <w:t>2018.</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414</w:t>
            </w:r>
            <w:r w:rsidRPr="002F5F96">
              <w:rPr>
                <w:lang w:val="ru-RU"/>
              </w:rPr>
              <w:t xml:space="preserve"> </w:t>
            </w:r>
            <w:r w:rsidRPr="002F5F96">
              <w:rPr>
                <w:rFonts w:ascii="Times New Roman" w:hAnsi="Times New Roman" w:cs="Times New Roman"/>
                <w:color w:val="000000"/>
                <w:sz w:val="24"/>
                <w:szCs w:val="24"/>
                <w:lang w:val="ru-RU"/>
              </w:rPr>
              <w:t>с</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ISBN</w:t>
            </w:r>
            <w:r w:rsidRPr="002F5F96">
              <w:rPr>
                <w:rFonts w:ascii="Times New Roman" w:hAnsi="Times New Roman" w:cs="Times New Roman"/>
                <w:color w:val="000000"/>
                <w:sz w:val="24"/>
                <w:szCs w:val="24"/>
                <w:lang w:val="ru-RU"/>
              </w:rPr>
              <w:t>:</w:t>
            </w:r>
            <w:r w:rsidRPr="002F5F96">
              <w:rPr>
                <w:lang w:val="ru-RU"/>
              </w:rPr>
              <w:t xml:space="preserve"> </w:t>
            </w:r>
            <w:r w:rsidRPr="002F5F96">
              <w:rPr>
                <w:rFonts w:ascii="Times New Roman" w:hAnsi="Times New Roman" w:cs="Times New Roman"/>
                <w:color w:val="000000"/>
                <w:sz w:val="24"/>
                <w:szCs w:val="24"/>
                <w:lang w:val="ru-RU"/>
              </w:rPr>
              <w:t>978-5-534-06229-8.</w:t>
            </w:r>
            <w:r w:rsidRPr="002F5F96">
              <w:rPr>
                <w:lang w:val="ru-RU"/>
              </w:rPr>
              <w:t xml:space="preserve"> </w:t>
            </w:r>
            <w:r w:rsidRPr="002F5F96">
              <w:rPr>
                <w:rFonts w:ascii="Times New Roman" w:hAnsi="Times New Roman" w:cs="Times New Roman"/>
                <w:color w:val="000000"/>
                <w:sz w:val="24"/>
                <w:szCs w:val="24"/>
                <w:lang w:val="ru-RU"/>
              </w:rPr>
              <w:t>-</w:t>
            </w:r>
            <w:r w:rsidRPr="002F5F96">
              <w:rPr>
                <w:lang w:val="ru-RU"/>
              </w:rPr>
              <w:t xml:space="preserve"> </w:t>
            </w:r>
            <w:r>
              <w:rPr>
                <w:rFonts w:ascii="Times New Roman" w:hAnsi="Times New Roman" w:cs="Times New Roman"/>
                <w:color w:val="000000"/>
                <w:sz w:val="24"/>
                <w:szCs w:val="24"/>
              </w:rPr>
              <w:t>URL</w:t>
            </w:r>
            <w:r w:rsidRPr="002F5F96">
              <w:rPr>
                <w:rFonts w:ascii="Times New Roman" w:hAnsi="Times New Roman" w:cs="Times New Roman"/>
                <w:color w:val="000000"/>
                <w:sz w:val="24"/>
                <w:szCs w:val="24"/>
                <w:lang w:val="ru-RU"/>
              </w:rPr>
              <w:t>:</w:t>
            </w:r>
            <w:r w:rsidRPr="002F5F96">
              <w:rPr>
                <w:lang w:val="ru-RU"/>
              </w:rPr>
              <w:t xml:space="preserve"> </w:t>
            </w:r>
            <w:hyperlink r:id="rId7" w:history="1">
              <w:r w:rsidR="0034565D">
                <w:rPr>
                  <w:rStyle w:val="a3"/>
                  <w:lang w:val="ru-RU"/>
                </w:rPr>
                <w:t>https://urait.ru/bcode/411339</w:t>
              </w:r>
            </w:hyperlink>
            <w:r w:rsidRPr="002F5F96">
              <w:rPr>
                <w:lang w:val="ru-RU"/>
              </w:rPr>
              <w:t xml:space="preserve"> </w:t>
            </w:r>
          </w:p>
        </w:tc>
      </w:tr>
      <w:tr w:rsidR="005B347C" w:rsidRPr="002F5F96">
        <w:trPr>
          <w:trHeight w:hRule="exact" w:val="585"/>
        </w:trPr>
        <w:tc>
          <w:tcPr>
            <w:tcW w:w="9654" w:type="dxa"/>
            <w:gridSpan w:val="2"/>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B347C" w:rsidRPr="002F5F96">
        <w:trPr>
          <w:trHeight w:hRule="exact" w:val="1180"/>
        </w:trPr>
        <w:tc>
          <w:tcPr>
            <w:tcW w:w="9654" w:type="dxa"/>
            <w:gridSpan w:val="2"/>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F5F96">
              <w:rPr>
                <w:rFonts w:ascii="Times New Roman" w:hAnsi="Times New Roman" w:cs="Times New Roman"/>
                <w:color w:val="000000"/>
                <w:sz w:val="24"/>
                <w:szCs w:val="24"/>
                <w:lang w:val="ru-RU"/>
              </w:rPr>
              <w:t xml:space="preserve">  Режим доступа: </w:t>
            </w:r>
            <w:hyperlink r:id="rId8" w:history="1">
              <w:r w:rsidR="0034565D">
                <w:rPr>
                  <w:rStyle w:val="a3"/>
                  <w:rFonts w:ascii="Times New Roman" w:hAnsi="Times New Roman" w:cs="Times New Roman"/>
                  <w:sz w:val="24"/>
                  <w:szCs w:val="24"/>
                  <w:lang w:val="ru-RU"/>
                </w:rPr>
                <w:t>http://www.iprbookshop.ru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2.    ЭБС издательства «Юрайт» Режим доступа: </w:t>
            </w:r>
            <w:hyperlink r:id="rId9" w:history="1">
              <w:r w:rsidR="0034565D">
                <w:rPr>
                  <w:rStyle w:val="a3"/>
                  <w:rFonts w:ascii="Times New Roman" w:hAnsi="Times New Roman" w:cs="Times New Roman"/>
                  <w:sz w:val="24"/>
                  <w:szCs w:val="24"/>
                  <w:lang w:val="ru-RU"/>
                </w:rPr>
                <w:t>http://biblio-online.ru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4565D">
                <w:rPr>
                  <w:rStyle w:val="a3"/>
                  <w:rFonts w:ascii="Times New Roman" w:hAnsi="Times New Roman" w:cs="Times New Roman"/>
                  <w:sz w:val="24"/>
                  <w:szCs w:val="24"/>
                  <w:lang w:val="ru-RU"/>
                </w:rPr>
                <w:t>http://window.edu.ru/</w:t>
              </w:r>
            </w:hyperlink>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8669"/>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2F5F9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F5F9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5F96">
              <w:rPr>
                <w:rFonts w:ascii="Times New Roman" w:hAnsi="Times New Roman" w:cs="Times New Roman"/>
                <w:color w:val="000000"/>
                <w:sz w:val="24"/>
                <w:szCs w:val="24"/>
                <w:lang w:val="ru-RU"/>
              </w:rPr>
              <w:t xml:space="preserve"> Режим доступа: </w:t>
            </w:r>
            <w:hyperlink r:id="rId11" w:history="1">
              <w:r w:rsidR="0034565D">
                <w:rPr>
                  <w:rStyle w:val="a3"/>
                  <w:rFonts w:ascii="Times New Roman" w:hAnsi="Times New Roman" w:cs="Times New Roman"/>
                  <w:sz w:val="24"/>
                  <w:szCs w:val="24"/>
                  <w:lang w:val="ru-RU"/>
                </w:rPr>
                <w:t>http://elibrary.ru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F5F96">
              <w:rPr>
                <w:rFonts w:ascii="Times New Roman" w:hAnsi="Times New Roman" w:cs="Times New Roman"/>
                <w:color w:val="000000"/>
                <w:sz w:val="24"/>
                <w:szCs w:val="24"/>
                <w:lang w:val="ru-RU"/>
              </w:rPr>
              <w:t xml:space="preserve"> Режим доступа:  </w:t>
            </w:r>
            <w:hyperlink r:id="rId12" w:history="1">
              <w:r w:rsidR="0034565D">
                <w:rPr>
                  <w:rStyle w:val="a3"/>
                  <w:rFonts w:ascii="Times New Roman" w:hAnsi="Times New Roman" w:cs="Times New Roman"/>
                  <w:sz w:val="24"/>
                  <w:szCs w:val="24"/>
                  <w:lang w:val="ru-RU"/>
                </w:rPr>
                <w:t>http://www.sciencedirect.com</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D5173C">
                <w:rPr>
                  <w:rStyle w:val="a3"/>
                  <w:rFonts w:ascii="Times New Roman" w:hAnsi="Times New Roman" w:cs="Times New Roman"/>
                  <w:sz w:val="24"/>
                  <w:szCs w:val="24"/>
                </w:rPr>
                <w:t>www.edu.ru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4565D">
                <w:rPr>
                  <w:rStyle w:val="a3"/>
                  <w:rFonts w:ascii="Times New Roman" w:hAnsi="Times New Roman" w:cs="Times New Roman"/>
                  <w:sz w:val="24"/>
                  <w:szCs w:val="24"/>
                  <w:lang w:val="ru-RU"/>
                </w:rPr>
                <w:t>http://journals.cambridge.org</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4565D">
                <w:rPr>
                  <w:rStyle w:val="a3"/>
                  <w:rFonts w:ascii="Times New Roman" w:hAnsi="Times New Roman" w:cs="Times New Roman"/>
                  <w:sz w:val="24"/>
                  <w:szCs w:val="24"/>
                  <w:lang w:val="ru-RU"/>
                </w:rPr>
                <w:t>http://www.oxfordjoumals.org</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4565D">
                <w:rPr>
                  <w:rStyle w:val="a3"/>
                  <w:rFonts w:ascii="Times New Roman" w:hAnsi="Times New Roman" w:cs="Times New Roman"/>
                  <w:sz w:val="24"/>
                  <w:szCs w:val="24"/>
                  <w:lang w:val="ru-RU"/>
                </w:rPr>
                <w:t>http://dic.academic.ru/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4565D">
                <w:rPr>
                  <w:rStyle w:val="a3"/>
                  <w:rFonts w:ascii="Times New Roman" w:hAnsi="Times New Roman" w:cs="Times New Roman"/>
                  <w:sz w:val="24"/>
                  <w:szCs w:val="24"/>
                  <w:lang w:val="ru-RU"/>
                </w:rPr>
                <w:t>http://www.benran.ru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2F5F96">
              <w:rPr>
                <w:rFonts w:ascii="Times New Roman" w:hAnsi="Times New Roman" w:cs="Times New Roman"/>
                <w:color w:val="000000"/>
                <w:sz w:val="24"/>
                <w:szCs w:val="24"/>
                <w:lang w:val="ru-RU"/>
              </w:rPr>
              <w:t xml:space="preserve">Режим доступа: </w:t>
            </w:r>
            <w:hyperlink r:id="rId18" w:history="1">
              <w:r w:rsidR="0034565D">
                <w:rPr>
                  <w:rStyle w:val="a3"/>
                  <w:rFonts w:ascii="Times New Roman" w:hAnsi="Times New Roman" w:cs="Times New Roman"/>
                  <w:sz w:val="24"/>
                  <w:szCs w:val="24"/>
                  <w:lang w:val="ru-RU"/>
                </w:rPr>
                <w:t>http://www.gks.ru</w:t>
              </w:r>
            </w:hyperlink>
          </w:p>
          <w:p w:rsidR="005B347C" w:rsidRPr="002F5F96" w:rsidRDefault="002F5F96">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2F5F96">
              <w:rPr>
                <w:rFonts w:ascii="Times New Roman" w:hAnsi="Times New Roman" w:cs="Times New Roman"/>
                <w:color w:val="000000"/>
                <w:sz w:val="24"/>
                <w:szCs w:val="24"/>
                <w:lang w:val="ru-RU"/>
              </w:rPr>
              <w:t xml:space="preserve">Режим доступа: </w:t>
            </w:r>
            <w:hyperlink r:id="rId19" w:history="1">
              <w:r w:rsidR="0034565D">
                <w:rPr>
                  <w:rStyle w:val="a3"/>
                  <w:rFonts w:ascii="Times New Roman" w:hAnsi="Times New Roman" w:cs="Times New Roman"/>
                  <w:sz w:val="24"/>
                  <w:szCs w:val="24"/>
                  <w:lang w:val="ru-RU"/>
                </w:rPr>
                <w:t>http://diss.rsl.ru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4565D">
                <w:rPr>
                  <w:rStyle w:val="a3"/>
                  <w:rFonts w:ascii="Times New Roman" w:hAnsi="Times New Roman" w:cs="Times New Roman"/>
                  <w:sz w:val="24"/>
                  <w:szCs w:val="24"/>
                  <w:lang w:val="ru-RU"/>
                </w:rPr>
                <w:t>http://ru.spinform.ru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347C" w:rsidRPr="002F5F96">
        <w:trPr>
          <w:trHeight w:hRule="exact" w:val="31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B347C" w:rsidRPr="002F5F96">
        <w:trPr>
          <w:trHeight w:hRule="exact" w:val="6407"/>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B347C" w:rsidRPr="002F5F96" w:rsidRDefault="002F5F96">
            <w:pPr>
              <w:spacing w:after="0" w:line="240" w:lineRule="auto"/>
              <w:jc w:val="both"/>
              <w:rPr>
                <w:sz w:val="24"/>
                <w:szCs w:val="24"/>
                <w:lang w:val="ru-RU"/>
              </w:rPr>
            </w:pPr>
            <w:r>
              <w:rPr>
                <w:rFonts w:ascii="Times New Roman" w:hAnsi="Times New Roman" w:cs="Times New Roman"/>
                <w:color w:val="000000"/>
                <w:sz w:val="24"/>
                <w:szCs w:val="24"/>
              </w:rPr>
              <w:t>⦁</w:t>
            </w:r>
            <w:r w:rsidRPr="002F5F9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347C" w:rsidRPr="002F5F96" w:rsidRDefault="002F5F96">
            <w:pPr>
              <w:spacing w:after="0" w:line="240" w:lineRule="auto"/>
              <w:jc w:val="both"/>
              <w:rPr>
                <w:sz w:val="24"/>
                <w:szCs w:val="24"/>
                <w:lang w:val="ru-RU"/>
              </w:rPr>
            </w:pPr>
            <w:r>
              <w:rPr>
                <w:rFonts w:ascii="Times New Roman" w:hAnsi="Times New Roman" w:cs="Times New Roman"/>
                <w:color w:val="000000"/>
                <w:sz w:val="24"/>
                <w:szCs w:val="24"/>
              </w:rPr>
              <w:t>⦁</w:t>
            </w:r>
            <w:r w:rsidRPr="002F5F9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B347C" w:rsidRPr="002F5F96" w:rsidRDefault="002F5F96">
            <w:pPr>
              <w:spacing w:after="0" w:line="240" w:lineRule="auto"/>
              <w:jc w:val="both"/>
              <w:rPr>
                <w:sz w:val="24"/>
                <w:szCs w:val="24"/>
                <w:lang w:val="ru-RU"/>
              </w:rPr>
            </w:pPr>
            <w:r>
              <w:rPr>
                <w:rFonts w:ascii="Times New Roman" w:hAnsi="Times New Roman" w:cs="Times New Roman"/>
                <w:color w:val="000000"/>
                <w:sz w:val="24"/>
                <w:szCs w:val="24"/>
              </w:rPr>
              <w:t>⦁</w:t>
            </w:r>
            <w:r w:rsidRPr="002F5F9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B347C" w:rsidRPr="002F5F96" w:rsidRDefault="002F5F96">
            <w:pPr>
              <w:spacing w:after="0" w:line="240" w:lineRule="auto"/>
              <w:jc w:val="both"/>
              <w:rPr>
                <w:sz w:val="24"/>
                <w:szCs w:val="24"/>
                <w:lang w:val="ru-RU"/>
              </w:rPr>
            </w:pPr>
            <w:r>
              <w:rPr>
                <w:rFonts w:ascii="Times New Roman" w:hAnsi="Times New Roman" w:cs="Times New Roman"/>
                <w:color w:val="000000"/>
                <w:sz w:val="24"/>
                <w:szCs w:val="24"/>
              </w:rPr>
              <w:t>⦁</w:t>
            </w:r>
            <w:r w:rsidRPr="002F5F9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7407"/>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2F5F9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347C" w:rsidRPr="002F5F96">
        <w:trPr>
          <w:trHeight w:hRule="exact" w:val="855"/>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347C" w:rsidRPr="002F5F96">
        <w:trPr>
          <w:trHeight w:hRule="exact" w:val="2989"/>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Перечень программного обеспечения</w:t>
            </w:r>
          </w:p>
          <w:p w:rsidR="005B347C" w:rsidRPr="002F5F96" w:rsidRDefault="005B347C">
            <w:pPr>
              <w:spacing w:after="0" w:line="240" w:lineRule="auto"/>
              <w:jc w:val="both"/>
              <w:rPr>
                <w:sz w:val="24"/>
                <w:szCs w:val="24"/>
                <w:lang w:val="ru-RU"/>
              </w:rPr>
            </w:pP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B347C" w:rsidRDefault="002F5F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347C" w:rsidRDefault="002F5F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5F9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Антивирус Касперского</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5F9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F5F9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F5F9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B347C" w:rsidRPr="002F5F96" w:rsidRDefault="005B347C">
            <w:pPr>
              <w:spacing w:after="0" w:line="240" w:lineRule="auto"/>
              <w:jc w:val="both"/>
              <w:rPr>
                <w:sz w:val="24"/>
                <w:szCs w:val="24"/>
                <w:lang w:val="ru-RU"/>
              </w:rPr>
            </w:pP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B347C" w:rsidRPr="002F5F96">
        <w:trPr>
          <w:trHeight w:hRule="exact" w:val="30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D5173C">
                <w:rPr>
                  <w:rStyle w:val="a3"/>
                  <w:rFonts w:ascii="Times New Roman" w:hAnsi="Times New Roman" w:cs="Times New Roman"/>
                  <w:sz w:val="24"/>
                  <w:szCs w:val="24"/>
                </w:rPr>
                <w:t>www.gks.ru</w:t>
              </w:r>
            </w:hyperlink>
          </w:p>
        </w:tc>
      </w:tr>
      <w:tr w:rsidR="005B347C" w:rsidRPr="002F5F96">
        <w:trPr>
          <w:trHeight w:hRule="exact" w:val="30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xml:space="preserve">• Сайт Правительства РФ </w:t>
            </w:r>
            <w:hyperlink r:id="rId22" w:history="1">
              <w:r w:rsidR="00D5173C">
                <w:rPr>
                  <w:rStyle w:val="a3"/>
                  <w:rFonts w:ascii="Times New Roman" w:hAnsi="Times New Roman" w:cs="Times New Roman"/>
                  <w:sz w:val="24"/>
                  <w:szCs w:val="24"/>
                </w:rPr>
                <w:t>www.government.ru</w:t>
              </w:r>
            </w:hyperlink>
          </w:p>
        </w:tc>
      </w:tr>
      <w:tr w:rsidR="005B347C" w:rsidRPr="002F5F96">
        <w:trPr>
          <w:trHeight w:hRule="exact" w:val="30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xml:space="preserve">• Сайт Президента РФ </w:t>
            </w:r>
            <w:hyperlink r:id="rId23" w:history="1">
              <w:r w:rsidR="0034565D">
                <w:rPr>
                  <w:rStyle w:val="a3"/>
                  <w:rFonts w:ascii="Times New Roman" w:hAnsi="Times New Roman" w:cs="Times New Roman"/>
                  <w:sz w:val="24"/>
                  <w:szCs w:val="24"/>
                  <w:lang w:val="ru-RU"/>
                </w:rPr>
                <w:t>http://www.president.kremlin.ru</w:t>
              </w:r>
            </w:hyperlink>
          </w:p>
        </w:tc>
      </w:tr>
      <w:tr w:rsidR="005B347C" w:rsidRPr="002F5F96">
        <w:trPr>
          <w:trHeight w:hRule="exact" w:val="30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34565D">
                <w:rPr>
                  <w:rStyle w:val="a3"/>
                  <w:rFonts w:ascii="Times New Roman" w:hAnsi="Times New Roman" w:cs="Times New Roman"/>
                  <w:sz w:val="24"/>
                  <w:szCs w:val="24"/>
                  <w:lang w:val="ru-RU"/>
                </w:rPr>
                <w:t>http://www.ict.edu.ru</w:t>
              </w:r>
            </w:hyperlink>
          </w:p>
        </w:tc>
      </w:tr>
      <w:tr w:rsidR="005B347C" w:rsidRPr="002F5F96">
        <w:trPr>
          <w:trHeight w:hRule="exact" w:val="30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B347C">
        <w:trPr>
          <w:trHeight w:hRule="exact" w:val="585"/>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B347C" w:rsidRDefault="002F5F9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4565D">
                <w:rPr>
                  <w:rStyle w:val="a3"/>
                  <w:rFonts w:ascii="Times New Roman" w:hAnsi="Times New Roman" w:cs="Times New Roman"/>
                  <w:sz w:val="24"/>
                  <w:szCs w:val="24"/>
                </w:rPr>
                <w:t>http://fgosvo.ru</w:t>
              </w:r>
            </w:hyperlink>
          </w:p>
        </w:tc>
      </w:tr>
      <w:tr w:rsidR="005B347C" w:rsidRPr="002F5F96">
        <w:trPr>
          <w:trHeight w:hRule="exact" w:val="30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34565D">
                <w:rPr>
                  <w:rStyle w:val="a3"/>
                  <w:rFonts w:ascii="Times New Roman" w:hAnsi="Times New Roman" w:cs="Times New Roman"/>
                  <w:sz w:val="24"/>
                  <w:szCs w:val="24"/>
                  <w:lang w:val="ru-RU"/>
                </w:rPr>
                <w:t>http://pravo.gov.ru</w:t>
              </w:r>
            </w:hyperlink>
          </w:p>
        </w:tc>
      </w:tr>
      <w:tr w:rsidR="005B347C" w:rsidRPr="002F5F96">
        <w:trPr>
          <w:trHeight w:hRule="exact" w:val="304"/>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xml:space="preserve">• Справочная правовая система «Гарант» </w:t>
            </w:r>
            <w:hyperlink r:id="rId27" w:history="1">
              <w:r w:rsidR="0034565D">
                <w:rPr>
                  <w:rStyle w:val="a3"/>
                  <w:rFonts w:ascii="Times New Roman" w:hAnsi="Times New Roman" w:cs="Times New Roman"/>
                  <w:sz w:val="24"/>
                  <w:szCs w:val="24"/>
                  <w:lang w:val="ru-RU"/>
                </w:rPr>
                <w:t>http://edu.garant.ru/omga/</w:t>
              </w:r>
            </w:hyperlink>
          </w:p>
        </w:tc>
      </w:tr>
      <w:tr w:rsidR="005B347C" w:rsidRPr="002F5F96">
        <w:trPr>
          <w:trHeight w:hRule="exact" w:val="585"/>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34565D">
                <w:rPr>
                  <w:rStyle w:val="a3"/>
                  <w:rFonts w:ascii="Times New Roman" w:hAnsi="Times New Roman" w:cs="Times New Roman"/>
                  <w:sz w:val="24"/>
                  <w:szCs w:val="24"/>
                  <w:lang w:val="ru-RU"/>
                </w:rPr>
                <w:t>http://www.consultant.ru/edu/student/study/</w:t>
              </w:r>
            </w:hyperlink>
          </w:p>
        </w:tc>
      </w:tr>
      <w:tr w:rsidR="005B347C">
        <w:trPr>
          <w:trHeight w:hRule="exact" w:val="314"/>
        </w:trPr>
        <w:tc>
          <w:tcPr>
            <w:tcW w:w="9654" w:type="dxa"/>
            <w:shd w:val="clear" w:color="000000" w:fill="FFFFFF"/>
            <w:tcMar>
              <w:left w:w="34" w:type="dxa"/>
              <w:right w:w="34" w:type="dxa"/>
            </w:tcMar>
          </w:tcPr>
          <w:p w:rsidR="005B347C" w:rsidRDefault="002F5F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347C" w:rsidRPr="002F5F96">
        <w:trPr>
          <w:trHeight w:hRule="exact" w:val="522"/>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7317"/>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F5F96">
              <w:rPr>
                <w:rFonts w:ascii="Times New Roman" w:hAnsi="Times New Roman" w:cs="Times New Roman"/>
                <w:color w:val="000000"/>
                <w:sz w:val="24"/>
                <w:szCs w:val="24"/>
                <w:lang w:val="ru-RU"/>
              </w:rPr>
              <w:t>, обеспечивает:</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F5F9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обработка текстовой, графической и эмпирической информации;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компьютерное тестирование;</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демонстрация мультимедийных материалов.</w:t>
            </w:r>
          </w:p>
        </w:tc>
      </w:tr>
      <w:tr w:rsidR="005B347C" w:rsidRPr="002F5F96">
        <w:trPr>
          <w:trHeight w:hRule="exact" w:val="277"/>
        </w:trPr>
        <w:tc>
          <w:tcPr>
            <w:tcW w:w="9640" w:type="dxa"/>
          </w:tcPr>
          <w:p w:rsidR="005B347C" w:rsidRPr="002F5F96" w:rsidRDefault="005B347C">
            <w:pPr>
              <w:rPr>
                <w:lang w:val="ru-RU"/>
              </w:rPr>
            </w:pPr>
          </w:p>
        </w:tc>
      </w:tr>
      <w:tr w:rsidR="005B347C" w:rsidRPr="002F5F96">
        <w:trPr>
          <w:trHeight w:hRule="exact" w:val="585"/>
        </w:trPr>
        <w:tc>
          <w:tcPr>
            <w:tcW w:w="9654" w:type="dxa"/>
            <w:shd w:val="clear" w:color="000000" w:fill="FFFFFF"/>
            <w:tcMar>
              <w:left w:w="34" w:type="dxa"/>
              <w:right w:w="34" w:type="dxa"/>
            </w:tcMar>
          </w:tcPr>
          <w:p w:rsidR="005B347C" w:rsidRPr="002F5F96" w:rsidRDefault="002F5F96">
            <w:pPr>
              <w:spacing w:after="0" w:line="240" w:lineRule="auto"/>
              <w:rPr>
                <w:sz w:val="24"/>
                <w:szCs w:val="24"/>
                <w:lang w:val="ru-RU"/>
              </w:rPr>
            </w:pPr>
            <w:r w:rsidRPr="002F5F9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B347C" w:rsidRPr="002F5F96">
        <w:trPr>
          <w:trHeight w:hRule="exact" w:val="7211"/>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5F9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5F9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5F9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5F96">
              <w:rPr>
                <w:rFonts w:ascii="Times New Roman" w:hAnsi="Times New Roman" w:cs="Times New Roman"/>
                <w:color w:val="000000"/>
                <w:sz w:val="24"/>
                <w:szCs w:val="24"/>
                <w:lang w:val="ru-RU"/>
              </w:rPr>
              <w:t xml:space="preserve"> 2007;</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5F9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5F9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5F96">
              <w:rPr>
                <w:rFonts w:ascii="Times New Roman" w:hAnsi="Times New Roman" w:cs="Times New Roman"/>
                <w:color w:val="000000"/>
                <w:sz w:val="24"/>
                <w:szCs w:val="24"/>
                <w:lang w:val="ru-RU"/>
              </w:rPr>
              <w:t>,</w:t>
            </w:r>
          </w:p>
        </w:tc>
      </w:tr>
    </w:tbl>
    <w:p w:rsidR="005B347C" w:rsidRPr="002F5F96" w:rsidRDefault="002F5F96">
      <w:pPr>
        <w:rPr>
          <w:sz w:val="0"/>
          <w:szCs w:val="0"/>
          <w:lang w:val="ru-RU"/>
        </w:rPr>
      </w:pPr>
      <w:r w:rsidRPr="002F5F9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347C" w:rsidRPr="002F5F96">
        <w:trPr>
          <w:trHeight w:hRule="exact" w:val="7046"/>
        </w:trPr>
        <w:tc>
          <w:tcPr>
            <w:tcW w:w="9654" w:type="dxa"/>
            <w:shd w:val="clear" w:color="000000" w:fill="FFFFFF"/>
            <w:tcMar>
              <w:left w:w="34" w:type="dxa"/>
              <w:right w:w="34" w:type="dxa"/>
            </w:tcMar>
          </w:tcPr>
          <w:p w:rsidR="005B347C" w:rsidRPr="002F5F96" w:rsidRDefault="002F5F96">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5F9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F5F96">
              <w:rPr>
                <w:rFonts w:ascii="Times New Roman" w:hAnsi="Times New Roman" w:cs="Times New Roman"/>
                <w:color w:val="000000"/>
                <w:sz w:val="24"/>
                <w:szCs w:val="24"/>
                <w:lang w:val="ru-RU"/>
              </w:rPr>
              <w:t>» и «ЭБС ЮРАЙТ».</w:t>
            </w:r>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F5F9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5F9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F5F9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5F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5F96">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D5173C">
                <w:rPr>
                  <w:rStyle w:val="a3"/>
                  <w:rFonts w:ascii="Times New Roman" w:hAnsi="Times New Roman" w:cs="Times New Roman"/>
                  <w:sz w:val="24"/>
                  <w:szCs w:val="24"/>
                </w:rPr>
                <w:t>www.biblio-online.ru</w:t>
              </w:r>
            </w:hyperlink>
          </w:p>
          <w:p w:rsidR="005B347C" w:rsidRPr="002F5F96" w:rsidRDefault="002F5F96">
            <w:pPr>
              <w:spacing w:after="0" w:line="240" w:lineRule="auto"/>
              <w:jc w:val="both"/>
              <w:rPr>
                <w:sz w:val="24"/>
                <w:szCs w:val="24"/>
                <w:lang w:val="ru-RU"/>
              </w:rPr>
            </w:pPr>
            <w:r w:rsidRPr="002F5F9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5F9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5F9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5F9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5F9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5F9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5F96">
              <w:rPr>
                <w:rFonts w:ascii="Times New Roman" w:hAnsi="Times New Roman" w:cs="Times New Roman"/>
                <w:color w:val="000000"/>
                <w:sz w:val="24"/>
                <w:szCs w:val="24"/>
                <w:lang w:val="ru-RU"/>
              </w:rPr>
              <w:t>, Электронно библиотечная система «ЭБС ЮРАЙТ».</w:t>
            </w:r>
          </w:p>
        </w:tc>
      </w:tr>
    </w:tbl>
    <w:p w:rsidR="005B347C" w:rsidRPr="002F5F96" w:rsidRDefault="005B347C">
      <w:pPr>
        <w:rPr>
          <w:lang w:val="ru-RU"/>
        </w:rPr>
      </w:pPr>
    </w:p>
    <w:sectPr w:rsidR="005B347C" w:rsidRPr="002F5F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5F96"/>
    <w:rsid w:val="0034565D"/>
    <w:rsid w:val="005B347C"/>
    <w:rsid w:val="00AC4199"/>
    <w:rsid w:val="00D31453"/>
    <w:rsid w:val="00D5173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EF5FA4-B9B4-4B8E-B241-453A21A7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73C"/>
    <w:rPr>
      <w:color w:val="0563C1" w:themeColor="hyperlink"/>
      <w:u w:val="single"/>
    </w:rPr>
  </w:style>
  <w:style w:type="character" w:styleId="a4">
    <w:name w:val="Unresolved Mention"/>
    <w:basedOn w:val="a0"/>
    <w:uiPriority w:val="99"/>
    <w:semiHidden/>
    <w:unhideWhenUsed/>
    <w:rsid w:val="00D51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3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27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037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16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8066</Words>
  <Characters>45980</Characters>
  <Application>Microsoft Office Word</Application>
  <DocSecurity>0</DocSecurity>
  <Lines>383</Lines>
  <Paragraphs>107</Paragraphs>
  <ScaleCrop>false</ScaleCrop>
  <Company/>
  <LinksUpToDate>false</LinksUpToDate>
  <CharactersWithSpaces>53939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2022-2023_ФГОС3++2022_Бак-ОФО-СР(22)_plx_Правоведение</dc:title>
  <dc:creator>FastReport.NET</dc:creator>
  <cp:lastModifiedBy>Mark Bernstorf</cp:lastModifiedBy>
  <cp:revision>5</cp:revision>
  <dcterms:created xsi:type="dcterms:W3CDTF">2022-05-04T11:32:00Z</dcterms:created>
  <dcterms:modified xsi:type="dcterms:W3CDTF">2022-11-12T16:21:00Z</dcterms:modified>
</cp:coreProperties>
</file>